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2F8E" w14:textId="77777777" w:rsidR="003D4DD3" w:rsidRDefault="000E53EB">
      <w:pPr>
        <w:spacing w:after="0" w:line="240" w:lineRule="auto"/>
        <w:rPr>
          <w:rFonts w:cs="GillSans Light"/>
          <w:b/>
          <w:sz w:val="32"/>
          <w:szCs w:val="32"/>
        </w:rPr>
      </w:pPr>
      <w:r>
        <w:rPr>
          <w:rFonts w:cs="GillSans Light"/>
          <w:b/>
          <w:sz w:val="32"/>
          <w:szCs w:val="32"/>
        </w:rPr>
        <w:t>Bewilligungsgesuch Baustelleninstallation auf öffentlichem Grund</w:t>
      </w:r>
    </w:p>
    <w:p w14:paraId="66DA1ACC" w14:textId="77777777" w:rsidR="003D4DD3" w:rsidRDefault="003D4DD3">
      <w:pPr>
        <w:spacing w:after="0" w:line="240" w:lineRule="auto"/>
        <w:rPr>
          <w:rFonts w:cs="GillSans Light"/>
        </w:rPr>
      </w:pPr>
    </w:p>
    <w:p w14:paraId="5842F77F" w14:textId="77777777" w:rsidR="003D4DD3" w:rsidRDefault="003D4DD3">
      <w:pPr>
        <w:spacing w:after="0" w:line="240" w:lineRule="auto"/>
        <w:rPr>
          <w:rFonts w:cs="GillSans Light"/>
        </w:rPr>
      </w:pPr>
    </w:p>
    <w:p w14:paraId="1C1DB8DA" w14:textId="2903B020" w:rsidR="003D4DD3" w:rsidRDefault="000E53EB">
      <w:pPr>
        <w:tabs>
          <w:tab w:val="left" w:pos="6096"/>
          <w:tab w:val="left" w:leader="underscore" w:pos="9072"/>
        </w:tabs>
        <w:spacing w:after="0" w:line="360" w:lineRule="auto"/>
      </w:pPr>
      <w:r>
        <w:rPr>
          <w:rFonts w:cs="GillSans Light"/>
          <w:b/>
        </w:rPr>
        <w:t>Gesuchsteller (</w:t>
      </w:r>
      <w:r>
        <w:rPr>
          <w:rFonts w:cs="GillSans Light"/>
          <w:b/>
          <w:bCs/>
        </w:rPr>
        <w:t>Rechnungsempfänger ist der Gesuchsteller)</w:t>
      </w:r>
    </w:p>
    <w:p w14:paraId="3B494462" w14:textId="6DBBBEB8" w:rsidR="003D4DD3" w:rsidRDefault="000E53EB">
      <w:pPr>
        <w:tabs>
          <w:tab w:val="left" w:pos="2552"/>
          <w:tab w:val="left" w:pos="6096"/>
          <w:tab w:val="left" w:leader="underscore" w:pos="9072"/>
        </w:tabs>
        <w:spacing w:after="0"/>
      </w:pPr>
      <w:r>
        <w:rPr>
          <w:rFonts w:cs="GillSans Light"/>
        </w:rPr>
        <w:t>Firma:</w:t>
      </w:r>
      <w:r>
        <w:rPr>
          <w:rFonts w:cs="GillSans Light"/>
        </w:rPr>
        <w:tab/>
      </w:r>
      <w:r w:rsidR="004F3ED3">
        <w:rPr>
          <w:rFonts w:cs="GillSans Light"/>
          <w:highlight w:val="lightGray"/>
        </w:rPr>
        <w:fldChar w:fldCharType="begin">
          <w:ffData>
            <w:name w:val="Text1"/>
            <w:enabled/>
            <w:calcOnExit w:val="0"/>
            <w:textInput/>
          </w:ffData>
        </w:fldChar>
      </w:r>
      <w:bookmarkStart w:id="0" w:name="Text1"/>
      <w:r w:rsidR="004F3ED3">
        <w:rPr>
          <w:rFonts w:cs="GillSans Light"/>
          <w:highlight w:val="lightGray"/>
        </w:rPr>
        <w:instrText xml:space="preserve"> FORMTEXT </w:instrText>
      </w:r>
      <w:r w:rsidR="004F3ED3">
        <w:rPr>
          <w:rFonts w:cs="GillSans Light"/>
          <w:highlight w:val="lightGray"/>
        </w:rPr>
      </w:r>
      <w:r w:rsidR="004F3ED3">
        <w:rPr>
          <w:rFonts w:cs="GillSans Light"/>
          <w:highlight w:val="lightGray"/>
        </w:rPr>
        <w:fldChar w:fldCharType="separate"/>
      </w:r>
      <w:r w:rsidR="004F3ED3">
        <w:rPr>
          <w:rFonts w:cs="GillSans Light"/>
          <w:noProof/>
          <w:highlight w:val="lightGray"/>
        </w:rPr>
        <w:t> </w:t>
      </w:r>
      <w:r w:rsidR="004F3ED3">
        <w:rPr>
          <w:rFonts w:cs="GillSans Light"/>
          <w:noProof/>
          <w:highlight w:val="lightGray"/>
        </w:rPr>
        <w:t> </w:t>
      </w:r>
      <w:r w:rsidR="004F3ED3">
        <w:rPr>
          <w:rFonts w:cs="GillSans Light"/>
          <w:noProof/>
          <w:highlight w:val="lightGray"/>
        </w:rPr>
        <w:t> </w:t>
      </w:r>
      <w:r w:rsidR="004F3ED3">
        <w:rPr>
          <w:rFonts w:cs="GillSans Light"/>
          <w:noProof/>
          <w:highlight w:val="lightGray"/>
        </w:rPr>
        <w:t> </w:t>
      </w:r>
      <w:r w:rsidR="004F3ED3">
        <w:rPr>
          <w:rFonts w:cs="GillSans Light"/>
          <w:noProof/>
          <w:highlight w:val="lightGray"/>
        </w:rPr>
        <w:t> </w:t>
      </w:r>
      <w:r w:rsidR="004F3ED3">
        <w:rPr>
          <w:rFonts w:cs="GillSans Light"/>
          <w:highlight w:val="lightGray"/>
        </w:rPr>
        <w:fldChar w:fldCharType="end"/>
      </w:r>
      <w:bookmarkEnd w:id="0"/>
    </w:p>
    <w:p w14:paraId="04D13E7E" w14:textId="3A41EB54" w:rsidR="003D4DD3" w:rsidRDefault="000E53EB">
      <w:pPr>
        <w:tabs>
          <w:tab w:val="left" w:pos="2552"/>
          <w:tab w:val="left" w:pos="6096"/>
          <w:tab w:val="left" w:leader="underscore" w:pos="9072"/>
        </w:tabs>
        <w:spacing w:after="0"/>
      </w:pPr>
      <w:r>
        <w:rPr>
          <w:rFonts w:cs="GillSans Light"/>
        </w:rPr>
        <w:t>Zuständige Person:</w:t>
      </w:r>
      <w:r w:rsidR="004F3ED3">
        <w:rPr>
          <w:rFonts w:cs="GillSans Light"/>
        </w:rPr>
        <w:tab/>
      </w:r>
      <w:r w:rsidR="004F3ED3">
        <w:rPr>
          <w:rFonts w:cs="GillSans Light"/>
        </w:rPr>
        <w:fldChar w:fldCharType="begin">
          <w:ffData>
            <w:name w:val="Text2"/>
            <w:enabled/>
            <w:calcOnExit w:val="0"/>
            <w:textInput/>
          </w:ffData>
        </w:fldChar>
      </w:r>
      <w:bookmarkStart w:id="1" w:name="Text2"/>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1"/>
    </w:p>
    <w:p w14:paraId="6A5727E9" w14:textId="384FAD45" w:rsidR="003D4DD3" w:rsidRDefault="000E53EB">
      <w:pPr>
        <w:tabs>
          <w:tab w:val="left" w:pos="2552"/>
          <w:tab w:val="left" w:pos="6096"/>
          <w:tab w:val="left" w:leader="underscore" w:pos="9072"/>
        </w:tabs>
        <w:spacing w:after="0"/>
      </w:pPr>
      <w:r>
        <w:rPr>
          <w:rFonts w:cs="GillSans Light"/>
        </w:rPr>
        <w:t>Adresse:</w:t>
      </w:r>
      <w:r>
        <w:rPr>
          <w:rFonts w:cs="GillSans Light"/>
        </w:rPr>
        <w:tab/>
      </w:r>
      <w:sdt>
        <w:sdtPr>
          <w:rPr>
            <w:rFonts w:cs="GillSans Light"/>
          </w:rPr>
          <w:id w:val="-783576997"/>
          <w:lock w:val="sdtLocked"/>
          <w:placeholder>
            <w:docPart w:val="DefaultPlaceholder_-1854013440"/>
          </w:placeholder>
        </w:sdtPr>
        <w:sdtEndPr/>
        <w:sdtContent>
          <w:r w:rsidR="004F3ED3">
            <w:rPr>
              <w:rFonts w:cs="GillSans Light"/>
            </w:rPr>
            <w:fldChar w:fldCharType="begin">
              <w:ffData>
                <w:name w:val="Text3"/>
                <w:enabled/>
                <w:calcOnExit w:val="0"/>
                <w:textInput/>
              </w:ffData>
            </w:fldChar>
          </w:r>
          <w:bookmarkStart w:id="2" w:name="Text3"/>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2"/>
        </w:sdtContent>
      </w:sdt>
    </w:p>
    <w:p w14:paraId="2CA30211" w14:textId="1C09020A" w:rsidR="003D4DD3" w:rsidRDefault="000E53EB">
      <w:pPr>
        <w:tabs>
          <w:tab w:val="left" w:pos="2552"/>
          <w:tab w:val="left" w:pos="6096"/>
          <w:tab w:val="left" w:leader="underscore" w:pos="9072"/>
        </w:tabs>
        <w:spacing w:after="0"/>
      </w:pPr>
      <w:r>
        <w:rPr>
          <w:rFonts w:cs="GillSans Light"/>
        </w:rPr>
        <w:t>PLZ/Ort:</w:t>
      </w:r>
      <w:r>
        <w:rPr>
          <w:rFonts w:cs="GillSans Light"/>
        </w:rPr>
        <w:tab/>
      </w:r>
      <w:sdt>
        <w:sdtPr>
          <w:rPr>
            <w:rFonts w:cs="GillSans Light"/>
          </w:rPr>
          <w:id w:val="-564104095"/>
          <w:placeholder>
            <w:docPart w:val="DefaultPlaceholder_-1854013440"/>
          </w:placeholder>
        </w:sdtPr>
        <w:sdtEndPr/>
        <w:sdtContent>
          <w:r w:rsidR="004F3ED3">
            <w:rPr>
              <w:rFonts w:cs="GillSans Light"/>
            </w:rPr>
            <w:fldChar w:fldCharType="begin">
              <w:ffData>
                <w:name w:val="Text4"/>
                <w:enabled/>
                <w:calcOnExit w:val="0"/>
                <w:textInput/>
              </w:ffData>
            </w:fldChar>
          </w:r>
          <w:bookmarkStart w:id="3" w:name="Text4"/>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3"/>
        </w:sdtContent>
      </w:sdt>
    </w:p>
    <w:p w14:paraId="049319A6" w14:textId="084946C2" w:rsidR="003D4DD3" w:rsidRDefault="000E53EB">
      <w:pPr>
        <w:tabs>
          <w:tab w:val="left" w:pos="2552"/>
          <w:tab w:val="left" w:leader="underscore" w:pos="5103"/>
          <w:tab w:val="left" w:pos="6804"/>
          <w:tab w:val="left" w:leader="underscore" w:pos="9072"/>
        </w:tabs>
        <w:spacing w:after="0"/>
      </w:pPr>
      <w:r>
        <w:rPr>
          <w:rFonts w:cs="GillSans Light"/>
        </w:rPr>
        <w:t>Tel. Nr.:</w:t>
      </w:r>
      <w:r>
        <w:rPr>
          <w:rFonts w:cs="GillSans Light"/>
        </w:rPr>
        <w:tab/>
      </w:r>
      <w:sdt>
        <w:sdtPr>
          <w:rPr>
            <w:rFonts w:cs="GillSans Light"/>
          </w:rPr>
          <w:id w:val="1519584316"/>
          <w:placeholder>
            <w:docPart w:val="DefaultPlaceholder_-1854013440"/>
          </w:placeholder>
        </w:sdtPr>
        <w:sdtEndPr/>
        <w:sdtContent>
          <w:r w:rsidR="004F3ED3">
            <w:rPr>
              <w:rFonts w:cs="GillSans Light"/>
            </w:rPr>
            <w:fldChar w:fldCharType="begin">
              <w:ffData>
                <w:name w:val="Text5"/>
                <w:enabled/>
                <w:calcOnExit w:val="0"/>
                <w:textInput/>
              </w:ffData>
            </w:fldChar>
          </w:r>
          <w:bookmarkStart w:id="4" w:name="Text5"/>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4"/>
        </w:sdtContent>
      </w:sdt>
    </w:p>
    <w:p w14:paraId="1A4BB61F" w14:textId="4403A6D2" w:rsidR="003D4DD3" w:rsidRDefault="000E53EB">
      <w:pPr>
        <w:tabs>
          <w:tab w:val="left" w:pos="2552"/>
          <w:tab w:val="left" w:pos="6804"/>
          <w:tab w:val="left" w:leader="underscore" w:pos="9072"/>
        </w:tabs>
        <w:spacing w:after="0"/>
      </w:pPr>
      <w:r>
        <w:rPr>
          <w:rFonts w:cs="GillSans Light"/>
        </w:rPr>
        <w:t>E-Mail:</w:t>
      </w:r>
      <w:r>
        <w:rPr>
          <w:rFonts w:cs="GillSans Light"/>
        </w:rPr>
        <w:tab/>
      </w:r>
      <w:sdt>
        <w:sdtPr>
          <w:rPr>
            <w:rFonts w:cs="GillSans Light"/>
          </w:rPr>
          <w:id w:val="1325465191"/>
          <w:placeholder>
            <w:docPart w:val="DefaultPlaceholder_-1854013440"/>
          </w:placeholder>
        </w:sdtPr>
        <w:sdtEndPr/>
        <w:sdtContent>
          <w:r w:rsidR="004F3ED3">
            <w:rPr>
              <w:rFonts w:cs="GillSans Light"/>
            </w:rPr>
            <w:fldChar w:fldCharType="begin">
              <w:ffData>
                <w:name w:val="Text6"/>
                <w:enabled/>
                <w:calcOnExit w:val="0"/>
                <w:textInput/>
              </w:ffData>
            </w:fldChar>
          </w:r>
          <w:bookmarkStart w:id="5" w:name="Text6"/>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5"/>
        </w:sdtContent>
      </w:sdt>
    </w:p>
    <w:p w14:paraId="65967B4E" w14:textId="77777777" w:rsidR="003D4DD3" w:rsidRDefault="003D4DD3">
      <w:pPr>
        <w:tabs>
          <w:tab w:val="left" w:pos="2552"/>
          <w:tab w:val="left" w:leader="underscore" w:pos="5103"/>
          <w:tab w:val="left" w:pos="6804"/>
          <w:tab w:val="left" w:leader="underscore" w:pos="9072"/>
        </w:tabs>
        <w:spacing w:after="0" w:line="360" w:lineRule="auto"/>
        <w:rPr>
          <w:rFonts w:cs="GillSans Light"/>
          <w:sz w:val="16"/>
          <w:szCs w:val="16"/>
        </w:rPr>
      </w:pPr>
    </w:p>
    <w:p w14:paraId="59055A71" w14:textId="77777777" w:rsidR="003D4DD3" w:rsidRDefault="000E53EB">
      <w:pPr>
        <w:tabs>
          <w:tab w:val="left" w:pos="2552"/>
          <w:tab w:val="left" w:leader="underscore" w:pos="9072"/>
        </w:tabs>
        <w:spacing w:after="0"/>
        <w:rPr>
          <w:rFonts w:cs="GillSans Light"/>
          <w:b/>
        </w:rPr>
      </w:pPr>
      <w:r>
        <w:rPr>
          <w:rFonts w:cs="GillSans Light"/>
          <w:b/>
        </w:rPr>
        <w:t>Standort Baustelle</w:t>
      </w:r>
    </w:p>
    <w:p w14:paraId="3D6B8B99" w14:textId="6BEA129F" w:rsidR="003D4DD3" w:rsidRDefault="000E53EB">
      <w:pPr>
        <w:tabs>
          <w:tab w:val="left" w:pos="1418"/>
          <w:tab w:val="left" w:pos="5103"/>
          <w:tab w:val="left" w:leader="underscore" w:pos="9072"/>
        </w:tabs>
        <w:spacing w:after="0"/>
      </w:pPr>
      <w:r>
        <w:rPr>
          <w:rFonts w:cs="GillSans Light"/>
        </w:rPr>
        <w:t>Adresse:</w:t>
      </w:r>
      <w:r>
        <w:rPr>
          <w:rFonts w:cs="GillSans Light"/>
        </w:rPr>
        <w:tab/>
      </w:r>
      <w:r w:rsidRPr="00163ADC">
        <w:rPr>
          <w:rFonts w:cs="GillSans Light"/>
        </w:rPr>
        <w:t> </w:t>
      </w:r>
      <w:sdt>
        <w:sdtPr>
          <w:rPr>
            <w:rFonts w:cs="GillSans Light"/>
          </w:rPr>
          <w:id w:val="-1439913482"/>
          <w:placeholder>
            <w:docPart w:val="DefaultPlaceholder_-1854013440"/>
          </w:placeholder>
        </w:sdtPr>
        <w:sdtEndPr/>
        <w:sdtContent>
          <w:r w:rsidR="004F3ED3">
            <w:rPr>
              <w:rFonts w:cs="GillSans Light"/>
            </w:rPr>
            <w:fldChar w:fldCharType="begin">
              <w:ffData>
                <w:name w:val="Text22"/>
                <w:enabled/>
                <w:calcOnExit w:val="0"/>
                <w:textInput/>
              </w:ffData>
            </w:fldChar>
          </w:r>
          <w:bookmarkStart w:id="6" w:name="Text22"/>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6"/>
        </w:sdtContent>
      </w:sdt>
    </w:p>
    <w:p w14:paraId="61D751A9" w14:textId="792065D3" w:rsidR="003D4DD3" w:rsidRDefault="004F3ED3">
      <w:pPr>
        <w:tabs>
          <w:tab w:val="left" w:pos="2268"/>
          <w:tab w:val="left" w:pos="5529"/>
          <w:tab w:val="left" w:leader="underscore" w:pos="9072"/>
        </w:tabs>
        <w:spacing w:after="0"/>
      </w:pPr>
      <w:sdt>
        <w:sdtPr>
          <w:rPr>
            <w:rFonts w:ascii="MS Gothic" w:eastAsia="MS Gothic" w:hAnsi="MS Gothic" w:cs="GillSans Light"/>
            <w:sz w:val="20"/>
          </w:rPr>
          <w:id w:val="-1299831673"/>
          <w14:checkbox>
            <w14:checked w14:val="0"/>
            <w14:checkedState w14:val="2612" w14:font="MS Gothic"/>
            <w14:uncheckedState w14:val="2610" w14:font="MS Gothic"/>
          </w14:checkbox>
        </w:sdtPr>
        <w:sdtEndPr/>
        <w:sdtContent>
          <w:r>
            <w:rPr>
              <w:rFonts w:ascii="MS Gothic" w:eastAsia="MS Gothic" w:hAnsi="MS Gothic" w:cs="GillSans Light" w:hint="eastAsia"/>
              <w:sz w:val="20"/>
            </w:rPr>
            <w:t>☐</w:t>
          </w:r>
        </w:sdtContent>
      </w:sdt>
      <w:r w:rsidR="000E53EB">
        <w:rPr>
          <w:rFonts w:cs="GillSans Light"/>
          <w:sz w:val="20"/>
        </w:rPr>
        <w:t xml:space="preserve"> im Fussgängerbereich</w:t>
      </w:r>
      <w:r w:rsidR="000E53EB">
        <w:rPr>
          <w:rFonts w:cs="GillSans Light"/>
          <w:sz w:val="20"/>
        </w:rPr>
        <w:tab/>
      </w:r>
      <w:sdt>
        <w:sdtPr>
          <w:rPr>
            <w:rFonts w:cs="GillSans Light"/>
            <w:sz w:val="20"/>
          </w:rPr>
          <w:id w:val="-1013844819"/>
          <w14:checkbox>
            <w14:checked w14:val="0"/>
            <w14:checkedState w14:val="2612" w14:font="MS Gothic"/>
            <w14:uncheckedState w14:val="2610" w14:font="MS Gothic"/>
          </w14:checkbox>
        </w:sdtPr>
        <w:sdtEndPr/>
        <w:sdtContent>
          <w:r w:rsidR="00C97D69">
            <w:rPr>
              <w:rFonts w:ascii="MS Gothic" w:eastAsia="MS Gothic" w:hAnsi="MS Gothic" w:cs="GillSans Light" w:hint="eastAsia"/>
              <w:sz w:val="20"/>
            </w:rPr>
            <w:t>☐</w:t>
          </w:r>
        </w:sdtContent>
      </w:sdt>
      <w:r w:rsidR="000E53EB">
        <w:rPr>
          <w:rFonts w:cs="GillSans Light"/>
          <w:sz w:val="20"/>
        </w:rPr>
        <w:t xml:space="preserve"> im Bereich des rollenden Verkehrs</w:t>
      </w:r>
      <w:r w:rsidR="000E53EB">
        <w:rPr>
          <w:rFonts w:cs="GillSans Light"/>
          <w:sz w:val="20"/>
        </w:rPr>
        <w:tab/>
      </w:r>
      <w:sdt>
        <w:sdtPr>
          <w:rPr>
            <w:rFonts w:cs="GillSans Light"/>
            <w:sz w:val="20"/>
          </w:rPr>
          <w:id w:val="-1007441145"/>
          <w14:checkbox>
            <w14:checked w14:val="0"/>
            <w14:checkedState w14:val="2612" w14:font="MS Gothic"/>
            <w14:uncheckedState w14:val="2610" w14:font="MS Gothic"/>
          </w14:checkbox>
        </w:sdtPr>
        <w:sdtEndPr/>
        <w:sdtContent>
          <w:r w:rsidR="00C97D69">
            <w:rPr>
              <w:rFonts w:ascii="MS Gothic" w:eastAsia="MS Gothic" w:hAnsi="MS Gothic" w:cs="GillSans Light" w:hint="eastAsia"/>
              <w:sz w:val="20"/>
            </w:rPr>
            <w:t>☐</w:t>
          </w:r>
        </w:sdtContent>
      </w:sdt>
      <w:r w:rsidR="000E53EB">
        <w:rPr>
          <w:rFonts w:cs="GillSans Light"/>
          <w:sz w:val="20"/>
        </w:rPr>
        <w:t xml:space="preserve"> im Bereich öffentlicher Parkplätze</w:t>
      </w:r>
    </w:p>
    <w:p w14:paraId="1C649B83" w14:textId="77777777" w:rsidR="003D4DD3" w:rsidRDefault="003D4DD3">
      <w:pPr>
        <w:tabs>
          <w:tab w:val="left" w:pos="2552"/>
          <w:tab w:val="left" w:leader="underscore" w:pos="5103"/>
          <w:tab w:val="left" w:leader="underscore" w:pos="9072"/>
        </w:tabs>
        <w:spacing w:after="0" w:line="360" w:lineRule="auto"/>
        <w:rPr>
          <w:rFonts w:cs="GillSans Light"/>
        </w:rPr>
      </w:pPr>
    </w:p>
    <w:p w14:paraId="5AAE9F45" w14:textId="77777777" w:rsidR="003D4DD3" w:rsidRDefault="000E53EB">
      <w:pPr>
        <w:tabs>
          <w:tab w:val="left" w:pos="3402"/>
          <w:tab w:val="left" w:pos="6096"/>
          <w:tab w:val="left" w:leader="underscore" w:pos="9072"/>
        </w:tabs>
        <w:spacing w:after="0"/>
      </w:pPr>
      <w:r>
        <w:rPr>
          <w:rFonts w:cs="GillSans Light"/>
          <w:b/>
        </w:rPr>
        <w:t>Technische Angaben</w:t>
      </w:r>
      <w:r>
        <w:rPr>
          <w:rFonts w:cs="GillSans Light"/>
        </w:rPr>
        <w:tab/>
        <w:t>Typ</w:t>
      </w:r>
      <w:r>
        <w:rPr>
          <w:rFonts w:cs="GillSans Light"/>
        </w:rPr>
        <w:tab/>
        <w:t>Anzahl</w:t>
      </w:r>
    </w:p>
    <w:p w14:paraId="7820FA1F" w14:textId="09A81A65" w:rsidR="003D4DD3" w:rsidRDefault="004F3ED3">
      <w:pPr>
        <w:tabs>
          <w:tab w:val="left" w:pos="3402"/>
          <w:tab w:val="left" w:pos="6096"/>
          <w:tab w:val="left" w:leader="underscore" w:pos="9072"/>
        </w:tabs>
        <w:spacing w:after="0"/>
      </w:pPr>
      <w:sdt>
        <w:sdtPr>
          <w:rPr>
            <w:rFonts w:ascii="MS Gothic" w:eastAsia="MS Gothic" w:hAnsi="MS Gothic" w:cs="GillSans Light"/>
          </w:rPr>
          <w:id w:val="314770302"/>
          <w14:checkbox>
            <w14:checked w14:val="0"/>
            <w14:checkedState w14:val="2612" w14:font="MS Gothic"/>
            <w14:uncheckedState w14:val="2610" w14:font="MS Gothic"/>
          </w14:checkbox>
        </w:sdtPr>
        <w:sdtEndPr/>
        <w:sdtContent>
          <w:r w:rsidR="00913308">
            <w:rPr>
              <w:rFonts w:ascii="MS Gothic" w:eastAsia="MS Gothic" w:hAnsi="MS Gothic" w:cs="GillSans Light" w:hint="eastAsia"/>
            </w:rPr>
            <w:t>☐</w:t>
          </w:r>
        </w:sdtContent>
      </w:sdt>
      <w:r w:rsidR="000E53EB">
        <w:rPr>
          <w:rFonts w:cs="GillSans Light"/>
        </w:rPr>
        <w:t xml:space="preserve"> Schuttmulden:</w:t>
      </w:r>
      <w:r w:rsidR="000E53EB">
        <w:rPr>
          <w:rFonts w:cs="GillSans Light"/>
        </w:rPr>
        <w:tab/>
      </w:r>
      <w:sdt>
        <w:sdtPr>
          <w:rPr>
            <w:rFonts w:cs="GillSans Light"/>
          </w:rPr>
          <w:id w:val="1401474968"/>
          <w:placeholder>
            <w:docPart w:val="DefaultPlaceholder_-1854013440"/>
          </w:placeholder>
        </w:sdtPr>
        <w:sdtEndPr/>
        <w:sdtContent>
          <w:r>
            <w:rPr>
              <w:rFonts w:cs="GillSans Light"/>
            </w:rPr>
            <w:fldChar w:fldCharType="begin">
              <w:ffData>
                <w:name w:val="Text7"/>
                <w:enabled/>
                <w:calcOnExit w:val="0"/>
                <w:textInput/>
              </w:ffData>
            </w:fldChar>
          </w:r>
          <w:bookmarkStart w:id="7" w:name="Text7"/>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7"/>
        </w:sdtContent>
      </w:sdt>
      <w:r w:rsidR="000E53EB">
        <w:rPr>
          <w:rFonts w:cs="GillSans Light"/>
        </w:rPr>
        <w:tab/>
      </w:r>
      <w:sdt>
        <w:sdtPr>
          <w:rPr>
            <w:rFonts w:cs="GillSans Light"/>
          </w:rPr>
          <w:id w:val="-2044116602"/>
          <w:placeholder>
            <w:docPart w:val="DefaultPlaceholder_-1854013440"/>
          </w:placeholder>
        </w:sdtPr>
        <w:sdtEndPr/>
        <w:sdtContent>
          <w:r>
            <w:rPr>
              <w:rFonts w:cs="GillSans Light"/>
            </w:rPr>
            <w:fldChar w:fldCharType="begin">
              <w:ffData>
                <w:name w:val="Text13"/>
                <w:enabled/>
                <w:calcOnExit w:val="0"/>
                <w:textInput/>
              </w:ffData>
            </w:fldChar>
          </w:r>
          <w:bookmarkStart w:id="8" w:name="Text13"/>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8"/>
        </w:sdtContent>
      </w:sdt>
    </w:p>
    <w:p w14:paraId="24287239" w14:textId="461CD55D" w:rsidR="003D4DD3" w:rsidRDefault="004F3ED3">
      <w:pPr>
        <w:tabs>
          <w:tab w:val="left" w:pos="3402"/>
          <w:tab w:val="left" w:pos="6096"/>
          <w:tab w:val="left" w:leader="underscore" w:pos="9072"/>
        </w:tabs>
        <w:spacing w:after="0"/>
      </w:pPr>
      <w:sdt>
        <w:sdtPr>
          <w:rPr>
            <w:rFonts w:ascii="MS Gothic" w:eastAsia="MS Gothic" w:hAnsi="MS Gothic" w:cs="GillSans Light"/>
          </w:rPr>
          <w:id w:val="1014501486"/>
          <w14:checkbox>
            <w14:checked w14:val="0"/>
            <w14:checkedState w14:val="2612" w14:font="MS Gothic"/>
            <w14:uncheckedState w14:val="2610" w14:font="MS Gothic"/>
          </w14:checkbox>
        </w:sdtPr>
        <w:sdtEndPr/>
        <w:sdtContent>
          <w:r w:rsidR="00C97D69">
            <w:rPr>
              <w:rFonts w:ascii="MS Gothic" w:eastAsia="MS Gothic" w:hAnsi="MS Gothic" w:cs="GillSans Light" w:hint="eastAsia"/>
            </w:rPr>
            <w:t>☐</w:t>
          </w:r>
        </w:sdtContent>
      </w:sdt>
      <w:r w:rsidR="000E53EB">
        <w:rPr>
          <w:rFonts w:cs="GillSans Light"/>
        </w:rPr>
        <w:t xml:space="preserve"> Baracken:</w:t>
      </w:r>
      <w:r w:rsidR="000E53EB">
        <w:rPr>
          <w:rFonts w:cs="GillSans Light"/>
        </w:rPr>
        <w:tab/>
      </w:r>
      <w:sdt>
        <w:sdtPr>
          <w:rPr>
            <w:rFonts w:cs="GillSans Light"/>
          </w:rPr>
          <w:id w:val="-1825732626"/>
          <w:placeholder>
            <w:docPart w:val="DefaultPlaceholder_-1854013440"/>
          </w:placeholder>
        </w:sdtPr>
        <w:sdtEndPr/>
        <w:sdtContent>
          <w:r>
            <w:rPr>
              <w:rFonts w:cs="GillSans Light"/>
            </w:rPr>
            <w:fldChar w:fldCharType="begin">
              <w:ffData>
                <w:name w:val="Text8"/>
                <w:enabled/>
                <w:calcOnExit w:val="0"/>
                <w:textInput/>
              </w:ffData>
            </w:fldChar>
          </w:r>
          <w:bookmarkStart w:id="9" w:name="Text8"/>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9"/>
        </w:sdtContent>
      </w:sdt>
      <w:r w:rsidR="000E53EB">
        <w:rPr>
          <w:rFonts w:cs="GillSans Light"/>
        </w:rPr>
        <w:tab/>
      </w:r>
      <w:sdt>
        <w:sdtPr>
          <w:rPr>
            <w:rFonts w:cs="GillSans Light"/>
          </w:rPr>
          <w:id w:val="-388806108"/>
          <w:placeholder>
            <w:docPart w:val="DefaultPlaceholder_-1854013440"/>
          </w:placeholder>
        </w:sdtPr>
        <w:sdtEndPr/>
        <w:sdtContent>
          <w:r>
            <w:rPr>
              <w:rFonts w:cs="GillSans Light"/>
            </w:rPr>
            <w:fldChar w:fldCharType="begin">
              <w:ffData>
                <w:name w:val="Text14"/>
                <w:enabled/>
                <w:calcOnExit w:val="0"/>
                <w:textInput/>
              </w:ffData>
            </w:fldChar>
          </w:r>
          <w:bookmarkStart w:id="10" w:name="Text14"/>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0"/>
        </w:sdtContent>
      </w:sdt>
    </w:p>
    <w:p w14:paraId="3EB2AB08" w14:textId="4DD4BC1D" w:rsidR="003D4DD3" w:rsidRDefault="004F3ED3">
      <w:pPr>
        <w:tabs>
          <w:tab w:val="left" w:pos="3402"/>
          <w:tab w:val="left" w:pos="6096"/>
          <w:tab w:val="left" w:leader="underscore" w:pos="9072"/>
        </w:tabs>
        <w:spacing w:after="0"/>
      </w:pPr>
      <w:sdt>
        <w:sdtPr>
          <w:rPr>
            <w:rFonts w:ascii="MS Gothic" w:eastAsia="MS Gothic" w:hAnsi="MS Gothic" w:cs="GillSans Light"/>
          </w:rPr>
          <w:id w:val="-1862205524"/>
          <w14:checkbox>
            <w14:checked w14:val="0"/>
            <w14:checkedState w14:val="2612" w14:font="MS Gothic"/>
            <w14:uncheckedState w14:val="2610" w14:font="MS Gothic"/>
          </w14:checkbox>
        </w:sdtPr>
        <w:sdtEndPr/>
        <w:sdtContent>
          <w:r w:rsidR="00C97D69">
            <w:rPr>
              <w:rFonts w:ascii="MS Gothic" w:eastAsia="MS Gothic" w:hAnsi="MS Gothic" w:cs="GillSans Light" w:hint="eastAsia"/>
            </w:rPr>
            <w:t>☐</w:t>
          </w:r>
        </w:sdtContent>
      </w:sdt>
      <w:r w:rsidR="000E53EB">
        <w:rPr>
          <w:rFonts w:cs="GillSans Light"/>
        </w:rPr>
        <w:t xml:space="preserve"> Kran:</w:t>
      </w:r>
      <w:r w:rsidR="000E53EB">
        <w:rPr>
          <w:rFonts w:cs="GillSans Light"/>
        </w:rPr>
        <w:tab/>
      </w:r>
      <w:sdt>
        <w:sdtPr>
          <w:rPr>
            <w:rFonts w:cs="GillSans Light"/>
          </w:rPr>
          <w:id w:val="653805853"/>
          <w:placeholder>
            <w:docPart w:val="DefaultPlaceholder_-1854013440"/>
          </w:placeholder>
        </w:sdtPr>
        <w:sdtEndPr/>
        <w:sdtContent>
          <w:r>
            <w:rPr>
              <w:rFonts w:cs="GillSans Light"/>
            </w:rPr>
            <w:fldChar w:fldCharType="begin">
              <w:ffData>
                <w:name w:val="Text9"/>
                <w:enabled/>
                <w:calcOnExit w:val="0"/>
                <w:textInput/>
              </w:ffData>
            </w:fldChar>
          </w:r>
          <w:bookmarkStart w:id="11" w:name="Text9"/>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1"/>
        </w:sdtContent>
      </w:sdt>
      <w:r w:rsidR="000E53EB">
        <w:rPr>
          <w:rFonts w:cs="GillSans Light"/>
        </w:rPr>
        <w:tab/>
      </w:r>
      <w:sdt>
        <w:sdtPr>
          <w:rPr>
            <w:rFonts w:cs="GillSans Light"/>
          </w:rPr>
          <w:id w:val="-715588029"/>
          <w:placeholder>
            <w:docPart w:val="DefaultPlaceholder_-1854013440"/>
          </w:placeholder>
        </w:sdtPr>
        <w:sdtEndPr/>
        <w:sdtContent>
          <w:r>
            <w:rPr>
              <w:rFonts w:cs="GillSans Light"/>
            </w:rPr>
            <w:fldChar w:fldCharType="begin">
              <w:ffData>
                <w:name w:val="Text15"/>
                <w:enabled/>
                <w:calcOnExit w:val="0"/>
                <w:textInput/>
              </w:ffData>
            </w:fldChar>
          </w:r>
          <w:bookmarkStart w:id="12" w:name="Text15"/>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2"/>
        </w:sdtContent>
      </w:sdt>
    </w:p>
    <w:p w14:paraId="67581FD4" w14:textId="3BA1BC84" w:rsidR="003D4DD3" w:rsidRDefault="004F3ED3">
      <w:pPr>
        <w:tabs>
          <w:tab w:val="left" w:pos="3402"/>
          <w:tab w:val="left" w:pos="6096"/>
          <w:tab w:val="left" w:leader="underscore" w:pos="9072"/>
        </w:tabs>
        <w:spacing w:after="0"/>
      </w:pPr>
      <w:sdt>
        <w:sdtPr>
          <w:rPr>
            <w:rFonts w:ascii="MS Gothic" w:eastAsia="MS Gothic" w:hAnsi="MS Gothic" w:cs="GillSans Light"/>
          </w:rPr>
          <w:id w:val="1032224113"/>
          <w14:checkbox>
            <w14:checked w14:val="0"/>
            <w14:checkedState w14:val="2612" w14:font="MS Gothic"/>
            <w14:uncheckedState w14:val="2610" w14:font="MS Gothic"/>
          </w14:checkbox>
        </w:sdtPr>
        <w:sdtEndPr/>
        <w:sdtContent>
          <w:r w:rsidR="00C97D69">
            <w:rPr>
              <w:rFonts w:ascii="MS Gothic" w:eastAsia="MS Gothic" w:hAnsi="MS Gothic" w:cs="GillSans Light" w:hint="eastAsia"/>
            </w:rPr>
            <w:t>☐</w:t>
          </w:r>
        </w:sdtContent>
      </w:sdt>
      <w:r w:rsidR="000E53EB">
        <w:rPr>
          <w:rFonts w:cs="GillSans Light"/>
        </w:rPr>
        <w:t xml:space="preserve"> Schutzgerüst/Abschrankung:</w:t>
      </w:r>
      <w:r w:rsidR="000E53EB">
        <w:rPr>
          <w:rFonts w:cs="GillSans Light"/>
        </w:rPr>
        <w:tab/>
      </w:r>
      <w:sdt>
        <w:sdtPr>
          <w:rPr>
            <w:rFonts w:cs="GillSans Light"/>
          </w:rPr>
          <w:id w:val="1655794500"/>
          <w:placeholder>
            <w:docPart w:val="DefaultPlaceholder_-1854013440"/>
          </w:placeholder>
        </w:sdtPr>
        <w:sdtEndPr/>
        <w:sdtContent>
          <w:sdt>
            <w:sdtPr>
              <w:rPr>
                <w:rFonts w:cs="GillSans Light"/>
              </w:rPr>
              <w:id w:val="-574824984"/>
              <w:placeholder>
                <w:docPart w:val="DefaultPlaceholder_-1854013440"/>
              </w:placeholder>
            </w:sdtPr>
            <w:sdtEndPr/>
            <w:sdtContent>
              <w:sdt>
                <w:sdtPr>
                  <w:rPr>
                    <w:rFonts w:cs="GillSans Light"/>
                  </w:rPr>
                  <w:id w:val="-663171383"/>
                  <w:placeholder>
                    <w:docPart w:val="EAC698F588AC43B8B53FD41F3E065DE4"/>
                  </w:placeholder>
                </w:sdtPr>
                <w:sdtEndPr/>
                <w:sdtContent>
                  <w:r>
                    <w:rPr>
                      <w:rFonts w:cs="GillSans Light"/>
                    </w:rPr>
                    <w:fldChar w:fldCharType="begin">
                      <w:ffData>
                        <w:name w:val="Text10"/>
                        <w:enabled/>
                        <w:calcOnExit w:val="0"/>
                        <w:textInput/>
                      </w:ffData>
                    </w:fldChar>
                  </w:r>
                  <w:bookmarkStart w:id="13" w:name="Text10"/>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3"/>
                </w:sdtContent>
              </w:sdt>
            </w:sdtContent>
          </w:sdt>
        </w:sdtContent>
      </w:sdt>
      <w:r w:rsidR="000E53EB">
        <w:rPr>
          <w:rFonts w:cs="GillSans Light"/>
        </w:rPr>
        <w:tab/>
      </w:r>
      <w:sdt>
        <w:sdtPr>
          <w:rPr>
            <w:rFonts w:cs="GillSans Light"/>
          </w:rPr>
          <w:id w:val="738986096"/>
          <w:placeholder>
            <w:docPart w:val="DefaultPlaceholder_-1854013440"/>
          </w:placeholder>
        </w:sdtPr>
        <w:sdtEndPr/>
        <w:sdtContent>
          <w:r>
            <w:rPr>
              <w:rFonts w:cs="GillSans Light"/>
            </w:rPr>
            <w:fldChar w:fldCharType="begin">
              <w:ffData>
                <w:name w:val="Text16"/>
                <w:enabled/>
                <w:calcOnExit w:val="0"/>
                <w:textInput/>
              </w:ffData>
            </w:fldChar>
          </w:r>
          <w:bookmarkStart w:id="14" w:name="Text16"/>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4"/>
        </w:sdtContent>
      </w:sdt>
    </w:p>
    <w:p w14:paraId="3ACA049F" w14:textId="067C95E9" w:rsidR="003D4DD3" w:rsidRDefault="004F3ED3">
      <w:pPr>
        <w:tabs>
          <w:tab w:val="left" w:pos="3402"/>
          <w:tab w:val="left" w:pos="6096"/>
          <w:tab w:val="left" w:leader="underscore" w:pos="9072"/>
        </w:tabs>
        <w:spacing w:after="0"/>
      </w:pPr>
      <w:sdt>
        <w:sdtPr>
          <w:rPr>
            <w:rFonts w:ascii="MS Gothic" w:eastAsia="MS Gothic" w:hAnsi="MS Gothic"/>
          </w:rPr>
          <w:id w:val="1260796673"/>
          <w14:checkbox>
            <w14:checked w14:val="0"/>
            <w14:checkedState w14:val="2612" w14:font="MS Gothic"/>
            <w14:uncheckedState w14:val="2610" w14:font="MS Gothic"/>
          </w14:checkbox>
        </w:sdtPr>
        <w:sdtEndPr/>
        <w:sdtContent>
          <w:r w:rsidR="00C97D69">
            <w:rPr>
              <w:rFonts w:ascii="MS Gothic" w:eastAsia="MS Gothic" w:hAnsi="MS Gothic" w:hint="eastAsia"/>
            </w:rPr>
            <w:t>☐</w:t>
          </w:r>
        </w:sdtContent>
      </w:sdt>
      <w:r w:rsidR="000E53EB">
        <w:t xml:space="preserve"> </w:t>
      </w:r>
      <w:sdt>
        <w:sdtPr>
          <w:id w:val="1257254287"/>
          <w:placeholder>
            <w:docPart w:val="DefaultPlaceholder_-1854013440"/>
          </w:placeholder>
        </w:sdtPr>
        <w:sdtEndPr>
          <w:rPr>
            <w:rFonts w:cs="GillSans Light"/>
          </w:rPr>
        </w:sdtEndPr>
        <w:sdtContent>
          <w:r w:rsidR="000E53EB">
            <w:rPr>
              <w:rFonts w:cs="GillSans Light"/>
            </w:rPr>
            <w:t> </w:t>
          </w:r>
          <w:r w:rsidR="000E53EB">
            <w:rPr>
              <w:rFonts w:cs="GillSans Light"/>
            </w:rPr>
            <w:t> </w:t>
          </w:r>
          <w:r w:rsidR="000E53EB">
            <w:rPr>
              <w:rFonts w:cs="GillSans Light"/>
            </w:rPr>
            <w:t> </w:t>
          </w:r>
          <w:r w:rsidR="000E53EB">
            <w:rPr>
              <w:rFonts w:cs="GillSans Light"/>
            </w:rPr>
            <w:t> </w:t>
          </w:r>
          <w:r w:rsidR="000E53EB">
            <w:rPr>
              <w:rFonts w:cs="GillSans Light"/>
            </w:rPr>
            <w:t> </w:t>
          </w:r>
        </w:sdtContent>
      </w:sdt>
      <w:r w:rsidR="000E53EB">
        <w:rPr>
          <w:rFonts w:cs="GillSans Light"/>
        </w:rPr>
        <w:tab/>
      </w:r>
      <w:sdt>
        <w:sdtPr>
          <w:rPr>
            <w:rFonts w:cs="GillSans Light"/>
          </w:rPr>
          <w:id w:val="-1066254674"/>
          <w:placeholder>
            <w:docPart w:val="DefaultPlaceholder_-1854013440"/>
          </w:placeholder>
        </w:sdtPr>
        <w:sdtEndPr/>
        <w:sdtContent>
          <w:r>
            <w:rPr>
              <w:rFonts w:cs="GillSans Light"/>
            </w:rPr>
            <w:fldChar w:fldCharType="begin">
              <w:ffData>
                <w:name w:val="Text11"/>
                <w:enabled/>
                <w:calcOnExit w:val="0"/>
                <w:textInput/>
              </w:ffData>
            </w:fldChar>
          </w:r>
          <w:bookmarkStart w:id="15" w:name="Text11"/>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5"/>
        </w:sdtContent>
      </w:sdt>
      <w:r w:rsidR="000E53EB">
        <w:rPr>
          <w:rFonts w:cs="GillSans Light"/>
        </w:rPr>
        <w:tab/>
      </w:r>
      <w:sdt>
        <w:sdtPr>
          <w:rPr>
            <w:rFonts w:cs="GillSans Light"/>
          </w:rPr>
          <w:id w:val="1440866064"/>
          <w:placeholder>
            <w:docPart w:val="DefaultPlaceholder_-1854013440"/>
          </w:placeholder>
        </w:sdtPr>
        <w:sdtEndPr/>
        <w:sdtContent>
          <w:r>
            <w:rPr>
              <w:rFonts w:cs="GillSans Light"/>
            </w:rPr>
            <w:fldChar w:fldCharType="begin">
              <w:ffData>
                <w:name w:val="Text17"/>
                <w:enabled/>
                <w:calcOnExit w:val="0"/>
                <w:textInput/>
              </w:ffData>
            </w:fldChar>
          </w:r>
          <w:bookmarkStart w:id="16" w:name="Text17"/>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6"/>
        </w:sdtContent>
      </w:sdt>
    </w:p>
    <w:p w14:paraId="73202438" w14:textId="6C527F78" w:rsidR="003D4DD3" w:rsidRDefault="004F3ED3">
      <w:pPr>
        <w:tabs>
          <w:tab w:val="left" w:pos="3402"/>
          <w:tab w:val="left" w:pos="6096"/>
          <w:tab w:val="left" w:leader="underscore" w:pos="9072"/>
        </w:tabs>
        <w:spacing w:after="0"/>
      </w:pPr>
      <w:sdt>
        <w:sdtPr>
          <w:rPr>
            <w:rFonts w:ascii="MS Gothic" w:eastAsia="MS Gothic" w:hAnsi="MS Gothic"/>
          </w:rPr>
          <w:id w:val="-13298534"/>
          <w14:checkbox>
            <w14:checked w14:val="0"/>
            <w14:checkedState w14:val="2612" w14:font="MS Gothic"/>
            <w14:uncheckedState w14:val="2610" w14:font="MS Gothic"/>
          </w14:checkbox>
        </w:sdtPr>
        <w:sdtEndPr/>
        <w:sdtContent>
          <w:r w:rsidR="00C97D69">
            <w:rPr>
              <w:rFonts w:ascii="MS Gothic" w:eastAsia="MS Gothic" w:hAnsi="MS Gothic" w:hint="eastAsia"/>
            </w:rPr>
            <w:t>☐</w:t>
          </w:r>
        </w:sdtContent>
      </w:sdt>
      <w:r w:rsidR="000E53EB">
        <w:t xml:space="preserve"> </w:t>
      </w:r>
      <w:sdt>
        <w:sdtPr>
          <w:id w:val="-683131704"/>
          <w:placeholder>
            <w:docPart w:val="DefaultPlaceholder_-1854013440"/>
          </w:placeholder>
        </w:sdtPr>
        <w:sdtEndPr>
          <w:rPr>
            <w:rFonts w:cs="GillSans Light"/>
          </w:rPr>
        </w:sdtEndPr>
        <w:sdtContent>
          <w:r w:rsidR="000E53EB">
            <w:rPr>
              <w:rFonts w:cs="GillSans Light"/>
            </w:rPr>
            <w:t> </w:t>
          </w:r>
          <w:r w:rsidR="000E53EB">
            <w:rPr>
              <w:rFonts w:cs="GillSans Light"/>
            </w:rPr>
            <w:t> </w:t>
          </w:r>
          <w:r w:rsidR="000E53EB">
            <w:rPr>
              <w:rFonts w:cs="GillSans Light"/>
            </w:rPr>
            <w:t> </w:t>
          </w:r>
          <w:r w:rsidR="000E53EB">
            <w:rPr>
              <w:rFonts w:cs="GillSans Light"/>
            </w:rPr>
            <w:t> </w:t>
          </w:r>
          <w:r w:rsidR="000E53EB">
            <w:rPr>
              <w:rFonts w:cs="GillSans Light"/>
            </w:rPr>
            <w:t> </w:t>
          </w:r>
        </w:sdtContent>
      </w:sdt>
      <w:r w:rsidR="000E53EB">
        <w:rPr>
          <w:rFonts w:cs="GillSans Light"/>
        </w:rPr>
        <w:tab/>
      </w:r>
      <w:sdt>
        <w:sdtPr>
          <w:rPr>
            <w:rFonts w:cs="GillSans Light"/>
          </w:rPr>
          <w:id w:val="-802769066"/>
          <w:placeholder>
            <w:docPart w:val="DefaultPlaceholder_-1854013440"/>
          </w:placeholder>
        </w:sdtPr>
        <w:sdtEndPr/>
        <w:sdtContent>
          <w:r>
            <w:rPr>
              <w:rFonts w:cs="GillSans Light"/>
            </w:rPr>
            <w:fldChar w:fldCharType="begin">
              <w:ffData>
                <w:name w:val="Text12"/>
                <w:enabled/>
                <w:calcOnExit w:val="0"/>
                <w:textInput/>
              </w:ffData>
            </w:fldChar>
          </w:r>
          <w:bookmarkStart w:id="17" w:name="Text12"/>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7"/>
        </w:sdtContent>
      </w:sdt>
      <w:r w:rsidR="000E53EB">
        <w:rPr>
          <w:rFonts w:cs="GillSans Light"/>
        </w:rPr>
        <w:tab/>
      </w:r>
      <w:sdt>
        <w:sdtPr>
          <w:rPr>
            <w:rFonts w:cs="GillSans Light"/>
          </w:rPr>
          <w:id w:val="554903625"/>
          <w:placeholder>
            <w:docPart w:val="DefaultPlaceholder_-1854013440"/>
          </w:placeholder>
        </w:sdtPr>
        <w:sdtEndPr/>
        <w:sdtContent>
          <w:r>
            <w:rPr>
              <w:rFonts w:cs="GillSans Light"/>
            </w:rPr>
            <w:fldChar w:fldCharType="begin">
              <w:ffData>
                <w:name w:val="Text18"/>
                <w:enabled/>
                <w:calcOnExit w:val="0"/>
                <w:textInput/>
              </w:ffData>
            </w:fldChar>
          </w:r>
          <w:bookmarkStart w:id="18" w:name="Text18"/>
          <w:r>
            <w:rPr>
              <w:rFonts w:cs="GillSans Light"/>
            </w:rPr>
            <w:instrText xml:space="preserve"> FORMTEXT </w:instrText>
          </w:r>
          <w:r>
            <w:rPr>
              <w:rFonts w:cs="GillSans Light"/>
            </w:rPr>
          </w:r>
          <w:r>
            <w:rPr>
              <w:rFonts w:cs="GillSans Light"/>
            </w:rPr>
            <w:fldChar w:fldCharType="separate"/>
          </w:r>
          <w:r>
            <w:rPr>
              <w:rFonts w:cs="GillSans Light"/>
              <w:noProof/>
            </w:rPr>
            <w:t> </w:t>
          </w:r>
          <w:r>
            <w:rPr>
              <w:rFonts w:cs="GillSans Light"/>
              <w:noProof/>
            </w:rPr>
            <w:t> </w:t>
          </w:r>
          <w:r>
            <w:rPr>
              <w:rFonts w:cs="GillSans Light"/>
              <w:noProof/>
            </w:rPr>
            <w:t> </w:t>
          </w:r>
          <w:r>
            <w:rPr>
              <w:rFonts w:cs="GillSans Light"/>
              <w:noProof/>
            </w:rPr>
            <w:t> </w:t>
          </w:r>
          <w:r>
            <w:rPr>
              <w:rFonts w:cs="GillSans Light"/>
              <w:noProof/>
            </w:rPr>
            <w:t> </w:t>
          </w:r>
          <w:r>
            <w:rPr>
              <w:rFonts w:cs="GillSans Light"/>
            </w:rPr>
            <w:fldChar w:fldCharType="end"/>
          </w:r>
          <w:bookmarkEnd w:id="18"/>
        </w:sdtContent>
      </w:sdt>
    </w:p>
    <w:p w14:paraId="331A7E18" w14:textId="77777777" w:rsidR="003D4DD3" w:rsidRDefault="003D4DD3">
      <w:pPr>
        <w:tabs>
          <w:tab w:val="left" w:pos="3402"/>
          <w:tab w:val="left" w:pos="6096"/>
          <w:tab w:val="left" w:leader="underscore" w:pos="9072"/>
        </w:tabs>
        <w:spacing w:after="0"/>
        <w:rPr>
          <w:rFonts w:cs="GillSans Light"/>
        </w:rPr>
      </w:pPr>
    </w:p>
    <w:p w14:paraId="1A641B0A" w14:textId="77777777" w:rsidR="003D4DD3" w:rsidRDefault="000E53EB">
      <w:pPr>
        <w:tabs>
          <w:tab w:val="left" w:pos="2552"/>
          <w:tab w:val="left" w:leader="underscore" w:pos="9072"/>
        </w:tabs>
        <w:spacing w:after="0"/>
        <w:rPr>
          <w:rFonts w:cs="GillSans Light"/>
          <w:b/>
        </w:rPr>
      </w:pPr>
      <w:r>
        <w:rPr>
          <w:rFonts w:cs="GillSans Light"/>
          <w:b/>
        </w:rPr>
        <w:t>Dauer</w:t>
      </w:r>
    </w:p>
    <w:p w14:paraId="0D6E0A94" w14:textId="3595C3A5" w:rsidR="003D4DD3" w:rsidRDefault="000E53EB">
      <w:pPr>
        <w:tabs>
          <w:tab w:val="left" w:pos="993"/>
          <w:tab w:val="left" w:pos="2694"/>
          <w:tab w:val="left" w:leader="underscore" w:pos="9072"/>
        </w:tabs>
        <w:spacing w:after="0"/>
      </w:pPr>
      <w:r>
        <w:rPr>
          <w:rFonts w:cs="GillSans Light"/>
        </w:rPr>
        <w:t xml:space="preserve">von: </w:t>
      </w:r>
      <w:r>
        <w:rPr>
          <w:rFonts w:cs="GillSans Light"/>
        </w:rPr>
        <w:tab/>
      </w:r>
      <w:sdt>
        <w:sdtPr>
          <w:rPr>
            <w:rFonts w:cs="GillSans Light"/>
          </w:rPr>
          <w:id w:val="-277792849"/>
          <w:placeholder>
            <w:docPart w:val="DefaultPlaceholder_-1854013440"/>
          </w:placeholder>
        </w:sdtPr>
        <w:sdtEndPr/>
        <w:sdtContent>
          <w:r w:rsidR="004F3ED3">
            <w:rPr>
              <w:rFonts w:cs="GillSans Light"/>
            </w:rPr>
            <w:fldChar w:fldCharType="begin">
              <w:ffData>
                <w:name w:val="Text19"/>
                <w:enabled/>
                <w:calcOnExit w:val="0"/>
                <w:textInput/>
              </w:ffData>
            </w:fldChar>
          </w:r>
          <w:bookmarkStart w:id="19" w:name="Text19"/>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19"/>
        </w:sdtContent>
      </w:sdt>
      <w:r>
        <w:rPr>
          <w:rFonts w:cs="GillSans Light"/>
        </w:rPr>
        <w:t xml:space="preserve">        bis: </w:t>
      </w:r>
      <w:r>
        <w:rPr>
          <w:rFonts w:cs="GillSans Light"/>
        </w:rPr>
        <w:tab/>
      </w:r>
      <w:sdt>
        <w:sdtPr>
          <w:rPr>
            <w:rFonts w:cs="GillSans Light"/>
          </w:rPr>
          <w:id w:val="-1280188838"/>
          <w:placeholder>
            <w:docPart w:val="DefaultPlaceholder_-1854013440"/>
          </w:placeholder>
        </w:sdtPr>
        <w:sdtEndPr/>
        <w:sdtContent>
          <w:r w:rsidR="004F3ED3">
            <w:rPr>
              <w:rFonts w:cs="GillSans Light"/>
            </w:rPr>
            <w:fldChar w:fldCharType="begin">
              <w:ffData>
                <w:name w:val="Text20"/>
                <w:enabled/>
                <w:calcOnExit w:val="0"/>
                <w:textInput/>
              </w:ffData>
            </w:fldChar>
          </w:r>
          <w:bookmarkStart w:id="20" w:name="Text20"/>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20"/>
        </w:sdtContent>
      </w:sdt>
    </w:p>
    <w:p w14:paraId="51988F3B" w14:textId="77777777" w:rsidR="003D4DD3" w:rsidRDefault="003D4DD3">
      <w:pPr>
        <w:tabs>
          <w:tab w:val="left" w:pos="2835"/>
          <w:tab w:val="left" w:pos="5103"/>
          <w:tab w:val="left" w:leader="underscore" w:pos="9072"/>
        </w:tabs>
        <w:spacing w:after="0"/>
        <w:jc w:val="both"/>
        <w:rPr>
          <w:rFonts w:cs="GillSans Light"/>
          <w:b/>
        </w:rPr>
      </w:pPr>
    </w:p>
    <w:p w14:paraId="64BB9E80" w14:textId="77777777" w:rsidR="003D4DD3" w:rsidRDefault="000E53EB">
      <w:pPr>
        <w:tabs>
          <w:tab w:val="left" w:pos="2835"/>
          <w:tab w:val="left" w:pos="5103"/>
          <w:tab w:val="left" w:leader="underscore" w:pos="9072"/>
        </w:tabs>
        <w:spacing w:after="0"/>
        <w:jc w:val="both"/>
        <w:rPr>
          <w:rFonts w:cs="GillSans Light"/>
          <w:b/>
        </w:rPr>
      </w:pPr>
      <w:r>
        <w:rPr>
          <w:rFonts w:cs="GillSans Light"/>
          <w:b/>
        </w:rPr>
        <w:t>Beilage</w:t>
      </w:r>
    </w:p>
    <w:p w14:paraId="0CBC8D10" w14:textId="77777777" w:rsidR="003D4DD3" w:rsidRDefault="000E53EB">
      <w:pPr>
        <w:spacing w:line="240" w:lineRule="auto"/>
        <w:jc w:val="both"/>
        <w:rPr>
          <w:rFonts w:cs="GillSans Light"/>
        </w:rPr>
      </w:pPr>
      <w:r>
        <w:rPr>
          <w:rFonts w:cs="GillSans Light"/>
        </w:rPr>
        <w:t>Dem Gesuch ist ein Situationsplan beizulegen: Der genaue Standort der vorgesehenen Einrichtung ist auf dem Plan gut sichtbar und vermasst einzutragen. www.wiesendangen.ch Ortsplan</w:t>
      </w:r>
    </w:p>
    <w:p w14:paraId="387C5C41" w14:textId="77777777" w:rsidR="003D4DD3" w:rsidRDefault="000E53EB">
      <w:pPr>
        <w:spacing w:after="0" w:line="240" w:lineRule="auto"/>
        <w:ind w:right="141"/>
        <w:jc w:val="both"/>
        <w:rPr>
          <w:rFonts w:cs="GillSans Light"/>
        </w:rPr>
      </w:pPr>
      <w:r>
        <w:rPr>
          <w:rFonts w:cs="GillSans Light"/>
        </w:rPr>
        <w:t>Mit Ihrer Unterschrift bestätigen Sie, die Weisungen der Gemeinde Wiesendangen für Baustelleninstallationen auf öffentlichem Grund zur Kenntnis genommen zu haben und diese einzuhalten (siehe Beilage). Die Aufwendungen für die Nutzung des öffentlichen Grundes sowie allfälliger Instandstellungsarbeiten werden dem Gesuchsteller verrechnet.</w:t>
      </w:r>
    </w:p>
    <w:p w14:paraId="15EC015B" w14:textId="77777777" w:rsidR="003D4DD3" w:rsidRDefault="003D4DD3">
      <w:pPr>
        <w:spacing w:after="0" w:line="240" w:lineRule="auto"/>
        <w:rPr>
          <w:rFonts w:cs="GillSans Light"/>
        </w:rPr>
      </w:pPr>
    </w:p>
    <w:p w14:paraId="19FCCE70" w14:textId="5F1D98B9" w:rsidR="003D4DD3" w:rsidRDefault="000E53EB">
      <w:pPr>
        <w:tabs>
          <w:tab w:val="left" w:pos="1701"/>
          <w:tab w:val="left" w:leader="underscore" w:pos="9072"/>
        </w:tabs>
        <w:spacing w:after="0" w:line="240" w:lineRule="auto"/>
      </w:pPr>
      <w:r>
        <w:rPr>
          <w:rFonts w:cs="GillSans Light"/>
        </w:rPr>
        <w:t>Ort / Datum:</w:t>
      </w:r>
      <w:r>
        <w:rPr>
          <w:rFonts w:cs="GillSans Light"/>
        </w:rPr>
        <w:tab/>
      </w:r>
      <w:sdt>
        <w:sdtPr>
          <w:rPr>
            <w:rFonts w:cs="GillSans Light"/>
          </w:rPr>
          <w:id w:val="-826365063"/>
          <w:placeholder>
            <w:docPart w:val="DefaultPlaceholder_-1854013440"/>
          </w:placeholder>
        </w:sdtPr>
        <w:sdtEndPr/>
        <w:sdtContent>
          <w:r w:rsidR="004F3ED3">
            <w:rPr>
              <w:rFonts w:cs="GillSans Light"/>
            </w:rPr>
            <w:fldChar w:fldCharType="begin">
              <w:ffData>
                <w:name w:val="Text21"/>
                <w:enabled/>
                <w:calcOnExit w:val="0"/>
                <w:textInput/>
              </w:ffData>
            </w:fldChar>
          </w:r>
          <w:bookmarkStart w:id="21" w:name="Text21"/>
          <w:r w:rsidR="004F3ED3">
            <w:rPr>
              <w:rFonts w:cs="GillSans Light"/>
            </w:rPr>
            <w:instrText xml:space="preserve"> FORMTEXT </w:instrText>
          </w:r>
          <w:r w:rsidR="004F3ED3">
            <w:rPr>
              <w:rFonts w:cs="GillSans Light"/>
            </w:rPr>
          </w:r>
          <w:r w:rsidR="004F3ED3">
            <w:rPr>
              <w:rFonts w:cs="GillSans Light"/>
            </w:rPr>
            <w:fldChar w:fldCharType="separate"/>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noProof/>
            </w:rPr>
            <w:t> </w:t>
          </w:r>
          <w:r w:rsidR="004F3ED3">
            <w:rPr>
              <w:rFonts w:cs="GillSans Light"/>
            </w:rPr>
            <w:fldChar w:fldCharType="end"/>
          </w:r>
          <w:bookmarkEnd w:id="21"/>
        </w:sdtContent>
      </w:sdt>
    </w:p>
    <w:p w14:paraId="12885204" w14:textId="77777777" w:rsidR="003D4DD3" w:rsidRDefault="003D4DD3">
      <w:pPr>
        <w:spacing w:after="0" w:line="240" w:lineRule="auto"/>
        <w:rPr>
          <w:rFonts w:cs="GillSans Light"/>
        </w:rPr>
      </w:pPr>
    </w:p>
    <w:p w14:paraId="12BF2731" w14:textId="77777777" w:rsidR="003D4DD3" w:rsidRDefault="000E53EB">
      <w:pPr>
        <w:tabs>
          <w:tab w:val="left" w:pos="2552"/>
          <w:tab w:val="left" w:leader="underscore" w:pos="9072"/>
        </w:tabs>
        <w:spacing w:after="0" w:line="240" w:lineRule="auto"/>
        <w:jc w:val="both"/>
        <w:rPr>
          <w:rFonts w:cs="GillSans Light"/>
        </w:rPr>
      </w:pPr>
      <w:r>
        <w:rPr>
          <w:rFonts w:cs="GillSans Light"/>
        </w:rPr>
        <w:t>Unterschrift / Stempel:</w:t>
      </w:r>
      <w:r>
        <w:rPr>
          <w:rFonts w:cs="GillSans Light"/>
        </w:rPr>
        <w:tab/>
      </w:r>
      <w:r>
        <w:rPr>
          <w:rFonts w:cs="GillSans Light"/>
        </w:rPr>
        <w:tab/>
      </w:r>
    </w:p>
    <w:p w14:paraId="4A4F3E12" w14:textId="77777777" w:rsidR="003D4DD3" w:rsidRDefault="003D4DD3">
      <w:pPr>
        <w:tabs>
          <w:tab w:val="left" w:pos="2552"/>
          <w:tab w:val="left" w:leader="underscore" w:pos="9072"/>
        </w:tabs>
        <w:spacing w:after="0" w:line="240" w:lineRule="auto"/>
        <w:jc w:val="both"/>
        <w:rPr>
          <w:rFonts w:cs="GillSans Light"/>
        </w:rPr>
      </w:pPr>
    </w:p>
    <w:p w14:paraId="5D0D0603" w14:textId="77777777" w:rsidR="003D4DD3" w:rsidRDefault="000E53EB">
      <w:pPr>
        <w:spacing w:after="0" w:line="240" w:lineRule="auto"/>
        <w:jc w:val="both"/>
        <w:rPr>
          <w:rFonts w:cs="GillSans Light"/>
        </w:rPr>
      </w:pPr>
      <w:r>
        <w:rPr>
          <w:rFonts w:cs="GillSans Light"/>
        </w:rPr>
        <w:t>Das Gesuch ist spätestens zehn Tage vor der Nutzung des öffentlichen Grundes bei der Gemeindeverwaltung, Schulstrasse 20, 8542 Wiesendangen, oder per E-Mail an mario.kaderli@wiesendangen.ch einzureichen.</w:t>
      </w:r>
    </w:p>
    <w:p w14:paraId="57AC9A3F" w14:textId="77777777" w:rsidR="003D4DD3" w:rsidRDefault="003D4DD3">
      <w:pPr>
        <w:spacing w:after="0"/>
        <w:rPr>
          <w:rFonts w:cs="GillSans Light"/>
        </w:rPr>
      </w:pPr>
    </w:p>
    <w:p w14:paraId="13A65814" w14:textId="77777777" w:rsidR="003D4DD3" w:rsidRDefault="003D4DD3">
      <w:pPr>
        <w:spacing w:after="0"/>
        <w:rPr>
          <w:rFonts w:cs="GillSans Light"/>
        </w:rPr>
      </w:pPr>
    </w:p>
    <w:p w14:paraId="6F8DAE09" w14:textId="77777777" w:rsidR="003D4DD3" w:rsidRDefault="000E53EB">
      <w:pPr>
        <w:spacing w:after="0"/>
        <w:rPr>
          <w:rFonts w:cs="GillSans Light"/>
          <w:b/>
          <w:u w:val="single"/>
        </w:rPr>
      </w:pPr>
      <w:r>
        <w:rPr>
          <w:rFonts w:cs="GillSans Light"/>
          <w:b/>
          <w:u w:val="single"/>
        </w:rPr>
        <w:t>Bewilligung durch Gemeinde:</w:t>
      </w:r>
    </w:p>
    <w:p w14:paraId="295A8702" w14:textId="77777777" w:rsidR="003D4DD3" w:rsidRDefault="000E53EB">
      <w:pPr>
        <w:tabs>
          <w:tab w:val="left" w:pos="5670"/>
        </w:tabs>
        <w:spacing w:after="0"/>
        <w:rPr>
          <w:rFonts w:cs="GillSans Light"/>
        </w:rPr>
      </w:pPr>
      <w:r>
        <w:rPr>
          <w:rFonts w:cs="GillSans Light"/>
        </w:rPr>
        <w:tab/>
        <w:t>Bereichsleiter Tiefbau, Mario Kaderli</w:t>
      </w:r>
    </w:p>
    <w:p w14:paraId="10FA1565" w14:textId="77777777" w:rsidR="003D4DD3" w:rsidRDefault="003D4DD3">
      <w:pPr>
        <w:tabs>
          <w:tab w:val="left" w:pos="5670"/>
        </w:tabs>
        <w:spacing w:after="0"/>
        <w:rPr>
          <w:rFonts w:cs="GillSans Light"/>
        </w:rPr>
      </w:pPr>
    </w:p>
    <w:p w14:paraId="651389F9" w14:textId="77777777" w:rsidR="003D4DD3" w:rsidRDefault="003D4DD3">
      <w:pPr>
        <w:tabs>
          <w:tab w:val="left" w:pos="5670"/>
        </w:tabs>
        <w:spacing w:after="0"/>
        <w:rPr>
          <w:rFonts w:cs="GillSans Light"/>
        </w:rPr>
      </w:pPr>
    </w:p>
    <w:p w14:paraId="39A0FDD5" w14:textId="77777777" w:rsidR="003D4DD3" w:rsidRDefault="000E53EB">
      <w:pPr>
        <w:tabs>
          <w:tab w:val="left" w:pos="5670"/>
        </w:tabs>
        <w:spacing w:after="0"/>
        <w:rPr>
          <w:rFonts w:cs="GillSans Light"/>
        </w:rPr>
        <w:sectPr w:rsidR="003D4DD3">
          <w:headerReference w:type="default" r:id="rId8"/>
          <w:footerReference w:type="default" r:id="rId9"/>
          <w:headerReference w:type="first" r:id="rId10"/>
          <w:pgSz w:w="11907" w:h="16840"/>
          <w:pgMar w:top="2269" w:right="1134" w:bottom="709" w:left="1418" w:header="0" w:footer="460" w:gutter="0"/>
          <w:cols w:space="720"/>
          <w:titlePg/>
        </w:sectPr>
      </w:pPr>
      <w:r>
        <w:rPr>
          <w:rFonts w:cs="GillSans Light"/>
        </w:rPr>
        <w:t>Wiesendangen, …………………….</w:t>
      </w:r>
      <w:r>
        <w:rPr>
          <w:rFonts w:cs="GillSans Light"/>
        </w:rPr>
        <w:tab/>
        <w:t>…………………………………………</w:t>
      </w:r>
    </w:p>
    <w:p w14:paraId="7036AF30" w14:textId="77777777" w:rsidR="003D4DD3" w:rsidRDefault="000E53EB">
      <w:pPr>
        <w:rPr>
          <w:rFonts w:cs="GillSans Light"/>
          <w:b/>
          <w:sz w:val="32"/>
          <w:szCs w:val="32"/>
        </w:rPr>
      </w:pPr>
      <w:r>
        <w:rPr>
          <w:rFonts w:cs="GillSans Light"/>
          <w:b/>
          <w:sz w:val="32"/>
          <w:szCs w:val="32"/>
        </w:rPr>
        <w:lastRenderedPageBreak/>
        <w:t>Weisung für Baustelleninstallation auf öffentlichem Grund</w:t>
      </w:r>
    </w:p>
    <w:p w14:paraId="7CEBCA55" w14:textId="77777777" w:rsidR="003D4DD3" w:rsidRDefault="000E53EB">
      <w:pPr>
        <w:tabs>
          <w:tab w:val="left" w:pos="709"/>
          <w:tab w:val="left" w:pos="2835"/>
        </w:tabs>
        <w:spacing w:after="0" w:line="240" w:lineRule="auto"/>
        <w:jc w:val="both"/>
        <w:rPr>
          <w:rFonts w:cs="GillSans Light"/>
        </w:rPr>
      </w:pPr>
      <w:r>
        <w:rPr>
          <w:rFonts w:cs="GillSans Light"/>
        </w:rPr>
        <w:t>Gestützt auf die Gebührenverordnung der Gemeinde Wiesendangen und den Gemeinderatsbeschluss vom 13. August 2012 sind für die Benützung gemeindeeigener Grundstücke folgende Weisungen einzuhalten:</w:t>
      </w:r>
    </w:p>
    <w:p w14:paraId="7CBE0F7E" w14:textId="77777777" w:rsidR="003D4DD3" w:rsidRDefault="003D4DD3">
      <w:pPr>
        <w:tabs>
          <w:tab w:val="left" w:pos="709"/>
          <w:tab w:val="left" w:pos="2835"/>
        </w:tabs>
        <w:spacing w:after="0" w:line="240" w:lineRule="auto"/>
        <w:rPr>
          <w:rFonts w:cs="GillSans Light"/>
        </w:rPr>
      </w:pPr>
    </w:p>
    <w:p w14:paraId="22655547"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Die einschlägigen Vorschriften, Richtlinien und Empfehlungen sind einzuhalten, insbesondere die VSS Norm SNV 640 886 (Temporäre Signalisation auf Haupt- und Nebenstrassen).</w:t>
      </w:r>
    </w:p>
    <w:p w14:paraId="24854C0D" w14:textId="77777777" w:rsidR="003D4DD3" w:rsidRDefault="003D4DD3">
      <w:pPr>
        <w:tabs>
          <w:tab w:val="left" w:pos="567"/>
          <w:tab w:val="left" w:pos="2835"/>
        </w:tabs>
        <w:spacing w:after="0" w:line="240" w:lineRule="auto"/>
        <w:ind w:left="567"/>
        <w:jc w:val="both"/>
        <w:rPr>
          <w:rFonts w:cs="GillSans Light"/>
        </w:rPr>
      </w:pPr>
    </w:p>
    <w:p w14:paraId="28C35E99"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Die Bauplatzinstallation muss der Baueingabe beigelegt werden, die Baustellensignalisation für Tag und Nacht ist zu dokumentieren.</w:t>
      </w:r>
    </w:p>
    <w:p w14:paraId="6A10DF2F" w14:textId="77777777" w:rsidR="003D4DD3" w:rsidRDefault="003D4DD3">
      <w:pPr>
        <w:tabs>
          <w:tab w:val="left" w:pos="567"/>
          <w:tab w:val="left" w:pos="2835"/>
        </w:tabs>
        <w:spacing w:after="0" w:line="240" w:lineRule="auto"/>
        <w:ind w:left="567"/>
        <w:jc w:val="both"/>
        <w:rPr>
          <w:rFonts w:cs="GillSans Light"/>
        </w:rPr>
      </w:pPr>
    </w:p>
    <w:p w14:paraId="244EF27B"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Die Installationsfläche ist gegen Beschädigung zu schützen (z. B. Magerbeton auf Plastikfolie, bei Zufahrten Holzunterlagen, etc.). Insbesondere sind Zementrückstände vor dem Abbinden zu entfernen und die betroffenen Belagsoberflächen und Pflästerungen zu reinigen.</w:t>
      </w:r>
    </w:p>
    <w:p w14:paraId="03B91B73" w14:textId="77777777" w:rsidR="003D4DD3" w:rsidRDefault="003D4DD3">
      <w:pPr>
        <w:tabs>
          <w:tab w:val="left" w:pos="567"/>
          <w:tab w:val="left" w:pos="2835"/>
        </w:tabs>
        <w:spacing w:after="0" w:line="240" w:lineRule="auto"/>
        <w:ind w:left="567"/>
        <w:jc w:val="both"/>
        <w:rPr>
          <w:rFonts w:cs="GillSans Light"/>
        </w:rPr>
      </w:pPr>
    </w:p>
    <w:p w14:paraId="6F5EB82E"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Beton-, Mörtel-, Verputz-, Farb- und andere Materialrückstände dürfen nicht in die öffentliche Abwasserkanalisation, respektive in Einlaufschächte eingeleitet werden.</w:t>
      </w:r>
    </w:p>
    <w:p w14:paraId="1FCCBFC3" w14:textId="77777777" w:rsidR="003D4DD3" w:rsidRDefault="003D4DD3">
      <w:pPr>
        <w:tabs>
          <w:tab w:val="left" w:pos="567"/>
          <w:tab w:val="left" w:pos="2835"/>
        </w:tabs>
        <w:spacing w:after="0" w:line="240" w:lineRule="auto"/>
        <w:ind w:left="567"/>
        <w:jc w:val="both"/>
        <w:rPr>
          <w:rFonts w:cs="GillSans Light"/>
        </w:rPr>
      </w:pPr>
    </w:p>
    <w:p w14:paraId="0CE569D8"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Der Weisung des Werkhofs der Gemeinde Wiesendangen bezüglich des Unterhaltes und der Reinigung der Verkehrsfläche ist Folge zu leisten. Abschrankungen, Signalisationen und Beleuchtungen sind täglich zu kontrollieren und zu unterhalten.</w:t>
      </w:r>
    </w:p>
    <w:p w14:paraId="581A3A51" w14:textId="77777777" w:rsidR="003D4DD3" w:rsidRDefault="003D4DD3">
      <w:pPr>
        <w:tabs>
          <w:tab w:val="left" w:pos="567"/>
          <w:tab w:val="left" w:pos="2835"/>
        </w:tabs>
        <w:spacing w:after="0" w:line="240" w:lineRule="auto"/>
        <w:ind w:left="567"/>
        <w:jc w:val="both"/>
        <w:rPr>
          <w:rFonts w:cs="GillSans Light"/>
        </w:rPr>
      </w:pPr>
    </w:p>
    <w:p w14:paraId="013C0DC5"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Eigentümer und Mieter von Nachbarparzellen sind über einschneidende Massnahmen wie Lärm- oder Staubimmissionen, Verkehrsbehinderungen und anderes frühzeitig im Detail zu informieren. Deren Anliegen sind soweit möglich und vertretbar zu berücksichtigen.</w:t>
      </w:r>
    </w:p>
    <w:p w14:paraId="77E8F7F5" w14:textId="77777777" w:rsidR="003D4DD3" w:rsidRDefault="003D4DD3">
      <w:pPr>
        <w:tabs>
          <w:tab w:val="left" w:pos="567"/>
          <w:tab w:val="left" w:pos="2835"/>
        </w:tabs>
        <w:spacing w:after="0" w:line="240" w:lineRule="auto"/>
        <w:ind w:left="567"/>
        <w:jc w:val="both"/>
        <w:rPr>
          <w:rFonts w:cs="GillSans Light"/>
        </w:rPr>
      </w:pPr>
    </w:p>
    <w:p w14:paraId="3F7D7774"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Die im Gesuch angegebene Dauer der Baustelleninstallation ist verbindlich. Eine allfällige Verlängerung ist dem Werkhof mitzuteilen.</w:t>
      </w:r>
    </w:p>
    <w:p w14:paraId="4B5C6F7D" w14:textId="77777777" w:rsidR="003D4DD3" w:rsidRDefault="003D4DD3">
      <w:pPr>
        <w:tabs>
          <w:tab w:val="left" w:pos="567"/>
          <w:tab w:val="left" w:pos="2835"/>
        </w:tabs>
        <w:spacing w:after="0" w:line="240" w:lineRule="auto"/>
        <w:ind w:left="567"/>
        <w:jc w:val="both"/>
        <w:rPr>
          <w:rFonts w:cs="GillSans Light"/>
        </w:rPr>
      </w:pPr>
    </w:p>
    <w:p w14:paraId="342DD9CA"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Die Installationsfläche ist sauber zu hinterlassen und nach der Räumung dem Werkhof zur Abnahme anzumelden. Einlaufschächte und Abwasserleitungen werden kontrolliert und wenn notwendig auf Kosten des Gesuchstellers gereinigt.</w:t>
      </w:r>
    </w:p>
    <w:p w14:paraId="5E08E9E1" w14:textId="77777777" w:rsidR="003D4DD3" w:rsidRDefault="003D4DD3">
      <w:pPr>
        <w:tabs>
          <w:tab w:val="left" w:pos="567"/>
          <w:tab w:val="left" w:pos="2835"/>
        </w:tabs>
        <w:spacing w:after="0" w:line="240" w:lineRule="auto"/>
        <w:ind w:left="567"/>
        <w:jc w:val="both"/>
        <w:rPr>
          <w:rFonts w:cs="GillSans Light"/>
        </w:rPr>
      </w:pPr>
    </w:p>
    <w:p w14:paraId="1701523B" w14:textId="77777777" w:rsidR="003D4DD3" w:rsidRDefault="000E53EB">
      <w:pPr>
        <w:numPr>
          <w:ilvl w:val="0"/>
          <w:numId w:val="1"/>
        </w:numPr>
        <w:tabs>
          <w:tab w:val="left" w:pos="567"/>
          <w:tab w:val="left" w:pos="2835"/>
        </w:tabs>
        <w:spacing w:after="0" w:line="240" w:lineRule="auto"/>
        <w:ind w:left="567" w:hanging="567"/>
        <w:jc w:val="both"/>
      </w:pPr>
      <w:r>
        <w:rPr>
          <w:rFonts w:cs="GillSans Light"/>
        </w:rPr>
        <w:t>Für die Beanspruchung des öffentlichen Grundes ist eine Benützungsgebühr von Fr. 1.-/m</w:t>
      </w:r>
      <w:r>
        <w:rPr>
          <w:rFonts w:cs="GillSans Light"/>
          <w:vertAlign w:val="superscript"/>
        </w:rPr>
        <w:t>2</w:t>
      </w:r>
      <w:r>
        <w:rPr>
          <w:rFonts w:cs="GillSans Light"/>
        </w:rPr>
        <w:t xml:space="preserve"> pro Woche und ab der 21. Woche Fr. 2.-/m</w:t>
      </w:r>
      <w:r>
        <w:rPr>
          <w:rFonts w:cs="GillSans Light"/>
          <w:vertAlign w:val="superscript"/>
        </w:rPr>
        <w:t>2</w:t>
      </w:r>
      <w:r>
        <w:rPr>
          <w:rFonts w:cs="GillSans Light"/>
        </w:rPr>
        <w:t xml:space="preserve"> pro Woche zu entrichten. (Art. 49 Gebührentarif)</w:t>
      </w:r>
    </w:p>
    <w:p w14:paraId="28BC4DB8" w14:textId="77777777" w:rsidR="003D4DD3" w:rsidRDefault="003D4DD3">
      <w:pPr>
        <w:tabs>
          <w:tab w:val="left" w:pos="567"/>
          <w:tab w:val="left" w:pos="2835"/>
        </w:tabs>
        <w:spacing w:after="0" w:line="240" w:lineRule="auto"/>
        <w:ind w:left="567"/>
        <w:jc w:val="both"/>
        <w:rPr>
          <w:rFonts w:cs="GillSans Light"/>
        </w:rPr>
      </w:pPr>
    </w:p>
    <w:p w14:paraId="5AFE4CBB"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Die Rechnung für die Benützung des öffentlichen Grundes wird nach Beendigung der Bauarbeiten dem Gesuchsteller ausgestellt.</w:t>
      </w:r>
    </w:p>
    <w:p w14:paraId="68D2874F" w14:textId="77777777" w:rsidR="003D4DD3" w:rsidRDefault="003D4DD3">
      <w:pPr>
        <w:tabs>
          <w:tab w:val="left" w:pos="567"/>
          <w:tab w:val="left" w:pos="2835"/>
        </w:tabs>
        <w:spacing w:after="0" w:line="240" w:lineRule="auto"/>
        <w:ind w:left="567"/>
        <w:jc w:val="both"/>
        <w:rPr>
          <w:rFonts w:cs="GillSans Light"/>
        </w:rPr>
      </w:pPr>
    </w:p>
    <w:p w14:paraId="6F9DD8AF" w14:textId="77777777" w:rsidR="003D4DD3" w:rsidRDefault="000E53EB">
      <w:pPr>
        <w:numPr>
          <w:ilvl w:val="0"/>
          <w:numId w:val="1"/>
        </w:numPr>
        <w:tabs>
          <w:tab w:val="left" w:pos="567"/>
          <w:tab w:val="left" w:pos="2835"/>
        </w:tabs>
        <w:spacing w:after="0" w:line="240" w:lineRule="auto"/>
        <w:ind w:left="567" w:hanging="567"/>
        <w:jc w:val="both"/>
        <w:rPr>
          <w:rFonts w:cs="GillSans Light"/>
        </w:rPr>
      </w:pPr>
      <w:r>
        <w:rPr>
          <w:rFonts w:cs="GillSans Light"/>
        </w:rPr>
        <w:t>Minimalgebühr Fr. 100.- (Art. 49 Gebührentarif)</w:t>
      </w:r>
    </w:p>
    <w:p w14:paraId="158E9C80" w14:textId="77777777" w:rsidR="003D4DD3" w:rsidRDefault="003D4DD3">
      <w:pPr>
        <w:tabs>
          <w:tab w:val="left" w:pos="567"/>
          <w:tab w:val="left" w:pos="2835"/>
        </w:tabs>
        <w:spacing w:after="0" w:line="240" w:lineRule="auto"/>
        <w:ind w:left="567"/>
        <w:rPr>
          <w:rFonts w:cs="GillSans Light"/>
        </w:rPr>
      </w:pPr>
    </w:p>
    <w:p w14:paraId="1B1695C5" w14:textId="77777777" w:rsidR="003D4DD3" w:rsidRDefault="003D4DD3">
      <w:pPr>
        <w:tabs>
          <w:tab w:val="left" w:pos="709"/>
          <w:tab w:val="left" w:pos="2835"/>
        </w:tabs>
        <w:spacing w:after="0" w:line="240" w:lineRule="auto"/>
        <w:rPr>
          <w:rFonts w:cs="GillSans Light"/>
        </w:rPr>
      </w:pPr>
    </w:p>
    <w:p w14:paraId="4C7C740B" w14:textId="77777777" w:rsidR="003D4DD3" w:rsidRDefault="000E53EB">
      <w:pPr>
        <w:tabs>
          <w:tab w:val="left" w:pos="709"/>
          <w:tab w:val="left" w:pos="2835"/>
        </w:tabs>
        <w:spacing w:after="0" w:line="240" w:lineRule="auto"/>
        <w:rPr>
          <w:rFonts w:cs="GillSans Light"/>
        </w:rPr>
      </w:pPr>
      <w:r>
        <w:rPr>
          <w:rFonts w:cs="GillSans Light"/>
        </w:rPr>
        <w:t>Wiesendangen, 13. August 2012</w:t>
      </w:r>
    </w:p>
    <w:p w14:paraId="5D7C9CCA" w14:textId="77777777" w:rsidR="003D4DD3" w:rsidRDefault="003D4DD3">
      <w:pPr>
        <w:tabs>
          <w:tab w:val="left" w:pos="709"/>
          <w:tab w:val="left" w:pos="2835"/>
        </w:tabs>
        <w:spacing w:after="0" w:line="240" w:lineRule="auto"/>
        <w:rPr>
          <w:rFonts w:cs="GillSans Light"/>
        </w:rPr>
      </w:pPr>
    </w:p>
    <w:p w14:paraId="1097E693" w14:textId="77777777" w:rsidR="003D4DD3" w:rsidRDefault="000E53EB">
      <w:pPr>
        <w:tabs>
          <w:tab w:val="left" w:pos="709"/>
          <w:tab w:val="left" w:pos="2835"/>
        </w:tabs>
        <w:spacing w:after="0" w:line="240" w:lineRule="auto"/>
        <w:rPr>
          <w:rFonts w:cs="GillSans Light"/>
        </w:rPr>
      </w:pPr>
      <w:r>
        <w:rPr>
          <w:rFonts w:cs="GillSans Light"/>
        </w:rPr>
        <w:t>GEMEINDERAT WIESENDANGEN</w:t>
      </w:r>
    </w:p>
    <w:p w14:paraId="2E754C2D" w14:textId="77777777" w:rsidR="003D4DD3" w:rsidRDefault="003D4DD3">
      <w:pPr>
        <w:tabs>
          <w:tab w:val="left" w:pos="709"/>
          <w:tab w:val="left" w:pos="2835"/>
        </w:tabs>
        <w:spacing w:after="0" w:line="240" w:lineRule="auto"/>
        <w:rPr>
          <w:rFonts w:cs="GillSans Light"/>
        </w:rPr>
      </w:pPr>
    </w:p>
    <w:p w14:paraId="64F82BB8" w14:textId="77777777" w:rsidR="003D4DD3" w:rsidRDefault="003D4DD3">
      <w:pPr>
        <w:tabs>
          <w:tab w:val="left" w:pos="709"/>
          <w:tab w:val="left" w:pos="2835"/>
        </w:tabs>
        <w:spacing w:after="0" w:line="240" w:lineRule="auto"/>
        <w:rPr>
          <w:rFonts w:cs="GillSans Light"/>
        </w:rPr>
      </w:pPr>
    </w:p>
    <w:p w14:paraId="1FB215BA" w14:textId="77777777" w:rsidR="003D4DD3" w:rsidRDefault="003D4DD3">
      <w:pPr>
        <w:tabs>
          <w:tab w:val="left" w:pos="709"/>
          <w:tab w:val="left" w:pos="2835"/>
        </w:tabs>
        <w:spacing w:after="0" w:line="240" w:lineRule="auto"/>
        <w:rPr>
          <w:rFonts w:cs="GillSans Light"/>
        </w:rPr>
      </w:pPr>
    </w:p>
    <w:p w14:paraId="0DF838EB" w14:textId="77777777" w:rsidR="003D4DD3" w:rsidRDefault="003D4DD3">
      <w:pPr>
        <w:tabs>
          <w:tab w:val="left" w:pos="709"/>
          <w:tab w:val="left" w:pos="2835"/>
        </w:tabs>
        <w:spacing w:after="0" w:line="240" w:lineRule="auto"/>
        <w:rPr>
          <w:rFonts w:cs="GillSans Light"/>
        </w:rPr>
      </w:pPr>
    </w:p>
    <w:p w14:paraId="06AC59A1" w14:textId="77777777" w:rsidR="003D4DD3" w:rsidRDefault="000E53EB">
      <w:pPr>
        <w:tabs>
          <w:tab w:val="left" w:pos="2835"/>
          <w:tab w:val="left" w:pos="5670"/>
        </w:tabs>
        <w:spacing w:after="0" w:line="240" w:lineRule="auto"/>
        <w:rPr>
          <w:rFonts w:cs="GillSans Light"/>
        </w:rPr>
      </w:pPr>
      <w:r>
        <w:rPr>
          <w:rFonts w:cs="GillSans Light"/>
        </w:rPr>
        <w:t>Wichtige Telefonnummern:</w:t>
      </w:r>
      <w:r>
        <w:rPr>
          <w:rFonts w:cs="GillSans Light"/>
        </w:rPr>
        <w:tab/>
        <w:t>Werkhof</w:t>
      </w:r>
      <w:r>
        <w:rPr>
          <w:rFonts w:cs="GillSans Light"/>
        </w:rPr>
        <w:tab/>
        <w:t>052 320 92 37</w:t>
      </w:r>
    </w:p>
    <w:p w14:paraId="1CF72931" w14:textId="77777777" w:rsidR="003D4DD3" w:rsidRDefault="000E53EB">
      <w:pPr>
        <w:tabs>
          <w:tab w:val="left" w:pos="2835"/>
          <w:tab w:val="left" w:pos="5670"/>
        </w:tabs>
        <w:spacing w:after="0" w:line="240" w:lineRule="auto"/>
      </w:pPr>
      <w:r>
        <w:rPr>
          <w:rFonts w:cs="GillSans Light"/>
        </w:rPr>
        <w:tab/>
        <w:t>Gemeindeverwaltung</w:t>
      </w:r>
      <w:r>
        <w:rPr>
          <w:rFonts w:cs="GillSans Light"/>
        </w:rPr>
        <w:tab/>
        <w:t>052 320 92 41</w:t>
      </w:r>
    </w:p>
    <w:sectPr w:rsidR="003D4DD3">
      <w:headerReference w:type="default" r:id="rId11"/>
      <w:footerReference w:type="default" r:id="rId12"/>
      <w:pgSz w:w="11907" w:h="16840"/>
      <w:pgMar w:top="1135"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0E65" w14:textId="77777777" w:rsidR="00380030" w:rsidRDefault="000E53EB">
      <w:pPr>
        <w:spacing w:after="0" w:line="240" w:lineRule="auto"/>
      </w:pPr>
      <w:r>
        <w:separator/>
      </w:r>
    </w:p>
  </w:endnote>
  <w:endnote w:type="continuationSeparator" w:id="0">
    <w:p w14:paraId="6B89C96F" w14:textId="77777777" w:rsidR="00380030" w:rsidRDefault="000E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panose1 w:val="02000400000000000000"/>
    <w:charset w:val="00"/>
    <w:family w:val="auto"/>
    <w:pitch w:val="variable"/>
    <w:sig w:usb0="80000027" w:usb1="0000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CG Omega">
    <w:altName w:val="Candar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2BEE" w14:textId="77777777" w:rsidR="00BC5C1A" w:rsidRDefault="000E53EB">
    <w:pPr>
      <w:pStyle w:val="Fuzeile"/>
      <w:tabs>
        <w:tab w:val="clear" w:pos="9071"/>
      </w:tabs>
      <w:spacing w:after="0" w:line="240" w:lineRule="auto"/>
    </w:pPr>
    <w:r>
      <w:rPr>
        <w:rFonts w:ascii="Arial" w:hAnsi="Arial" w:cs="Arial"/>
        <w:sz w:val="14"/>
      </w:rPr>
      <w:t xml:space="preserve">Gemeindeverwaltung - Postfach - 8542 Wiesendangen - Tel: 052 320 92 41 - </w:t>
    </w:r>
    <w:hyperlink r:id="rId1" w:history="1">
      <w:r>
        <w:rPr>
          <w:rFonts w:ascii="Arial" w:hAnsi="Arial" w:cs="Arial"/>
          <w:sz w:val="14"/>
        </w:rPr>
        <w:t>mario.kaderli@wiesendangen.ch</w:t>
      </w:r>
    </w:hyperlink>
    <w:r>
      <w:rPr>
        <w:rFonts w:ascii="Arial" w:hAnsi="Arial" w:cs="Arial"/>
        <w:sz w:val="14"/>
      </w:rPr>
      <w:t xml:space="preserve"> - www.wiesendangen.ch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FB2" w14:textId="77777777" w:rsidR="00BC5C1A" w:rsidRDefault="000E53EB">
    <w:pPr>
      <w:pStyle w:val="Fuzeile"/>
      <w:tabs>
        <w:tab w:val="clear" w:pos="9071"/>
      </w:tabs>
      <w:spacing w:after="0" w:line="240" w:lineRule="auto"/>
    </w:pPr>
    <w:r>
      <w:rPr>
        <w:rFonts w:ascii="Arial" w:hAnsi="Arial" w:cs="Arial"/>
        <w:sz w:val="14"/>
      </w:rPr>
      <w:t xml:space="preserve">Gemeindeverwaltung - Postfach - 8542 Wiesendangen - Tel: 052 320 92 41 - </w:t>
    </w:r>
    <w:hyperlink r:id="rId1" w:history="1">
      <w:r>
        <w:rPr>
          <w:rFonts w:ascii="Arial" w:hAnsi="Arial" w:cs="Arial"/>
          <w:sz w:val="14"/>
        </w:rPr>
        <w:t>mario.kaderli@wiesendangen.ch</w:t>
      </w:r>
    </w:hyperlink>
    <w:r>
      <w:rPr>
        <w:rFonts w:ascii="Arial" w:hAnsi="Arial" w:cs="Arial"/>
        <w:sz w:val="14"/>
      </w:rPr>
      <w:t xml:space="preserve"> - www.wiesendangen.ch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FD03" w14:textId="77777777" w:rsidR="00380030" w:rsidRDefault="000E53EB">
      <w:pPr>
        <w:spacing w:after="0" w:line="240" w:lineRule="auto"/>
      </w:pPr>
      <w:r>
        <w:rPr>
          <w:color w:val="000000"/>
        </w:rPr>
        <w:separator/>
      </w:r>
    </w:p>
  </w:footnote>
  <w:footnote w:type="continuationSeparator" w:id="0">
    <w:p w14:paraId="607BF108" w14:textId="77777777" w:rsidR="00380030" w:rsidRDefault="000E5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62DB" w14:textId="77777777" w:rsidR="00BC5C1A" w:rsidRDefault="004F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7C9C" w14:textId="77777777" w:rsidR="00BC5C1A" w:rsidRDefault="000E53EB">
    <w:pPr>
      <w:pStyle w:val="Kopfzeile"/>
    </w:pPr>
    <w:r>
      <w:rPr>
        <w:b/>
        <w:noProof/>
      </w:rPr>
      <w:drawing>
        <wp:anchor distT="0" distB="0" distL="114300" distR="114300" simplePos="0" relativeHeight="251659264" behindDoc="0" locked="0" layoutInCell="1" allowOverlap="1" wp14:anchorId="28AA1E3A" wp14:editId="21566CDE">
          <wp:simplePos x="0" y="0"/>
          <wp:positionH relativeFrom="column">
            <wp:posOffset>17145</wp:posOffset>
          </wp:positionH>
          <wp:positionV relativeFrom="paragraph">
            <wp:posOffset>230501</wp:posOffset>
          </wp:positionV>
          <wp:extent cx="2160270" cy="875025"/>
          <wp:effectExtent l="0" t="0" r="0" b="1275"/>
          <wp:wrapNone/>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0270" cy="875025"/>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2CD8" w14:textId="77777777" w:rsidR="00BC5C1A" w:rsidRDefault="004F3E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74CB6"/>
    <w:multiLevelType w:val="multilevel"/>
    <w:tmpl w:val="58A89C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D3"/>
    <w:rsid w:val="000C467A"/>
    <w:rsid w:val="000E53EB"/>
    <w:rsid w:val="00163ADC"/>
    <w:rsid w:val="00217CC5"/>
    <w:rsid w:val="002845A0"/>
    <w:rsid w:val="002C6CAF"/>
    <w:rsid w:val="00300199"/>
    <w:rsid w:val="00380030"/>
    <w:rsid w:val="003D4DD3"/>
    <w:rsid w:val="003D792F"/>
    <w:rsid w:val="004F3ED3"/>
    <w:rsid w:val="005C2E75"/>
    <w:rsid w:val="00883272"/>
    <w:rsid w:val="00903D28"/>
    <w:rsid w:val="00913308"/>
    <w:rsid w:val="009B0AF1"/>
    <w:rsid w:val="009C36D6"/>
    <w:rsid w:val="00B50A61"/>
    <w:rsid w:val="00BD7307"/>
    <w:rsid w:val="00C17E84"/>
    <w:rsid w:val="00C37871"/>
    <w:rsid w:val="00C97D69"/>
    <w:rsid w:val="00D374DE"/>
    <w:rsid w:val="00D40874"/>
    <w:rsid w:val="00FC30DC"/>
    <w:rsid w:val="00FD44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E2B8"/>
  <w15:docId w15:val="{4F24C631-CCD2-4A95-9E47-2E715730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GillSans Light" w:eastAsia="Calibri" w:hAnsi="GillSans Light"/>
      <w:sz w:val="22"/>
      <w:szCs w:val="22"/>
      <w:lang w:eastAsia="en-US"/>
    </w:rPr>
  </w:style>
  <w:style w:type="paragraph" w:styleId="berschrift1">
    <w:name w:val="heading 1"/>
    <w:basedOn w:val="Standard"/>
    <w:next w:val="Standard"/>
    <w:uiPriority w:val="9"/>
    <w:qFormat/>
    <w:pPr>
      <w:outlineLvl w:val="0"/>
    </w:pPr>
    <w:rPr>
      <w:rFonts w:ascii="CG Omega" w:hAnsi="CG Omega"/>
      <w:b/>
      <w:u w:val="single"/>
    </w:rPr>
  </w:style>
  <w:style w:type="paragraph" w:styleId="berschrift2">
    <w:name w:val="heading 2"/>
    <w:basedOn w:val="Standard"/>
    <w:next w:val="Standard"/>
    <w:uiPriority w:val="9"/>
    <w:semiHidden/>
    <w:unhideWhenUsed/>
    <w:qFormat/>
    <w:pPr>
      <w:outlineLvl w:val="1"/>
    </w:pPr>
    <w:rPr>
      <w:rFonts w:ascii="CG Omega" w:hAnsi="CG Omega"/>
      <w:b/>
    </w:rPr>
  </w:style>
  <w:style w:type="paragraph" w:styleId="berschrift3">
    <w:name w:val="heading 3"/>
    <w:basedOn w:val="Standard"/>
    <w:next w:val="Standardeinzug"/>
    <w:uiPriority w:val="9"/>
    <w:semiHidden/>
    <w:unhideWhenUsed/>
    <w:qFormat/>
    <w:pPr>
      <w:outlineLvl w:val="2"/>
    </w:pPr>
    <w:rPr>
      <w:rFonts w:ascii="CG Omega" w:hAnsi="CG Omeg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252"/>
        <w:tab w:val="right" w:pos="8504"/>
      </w:tabs>
    </w:pPr>
    <w:rPr>
      <w:rFonts w:ascii="CG Omega" w:hAnsi="CG Omega"/>
    </w:rPr>
  </w:style>
  <w:style w:type="paragraph" w:styleId="Dokumentstruktur">
    <w:name w:val="Document Map"/>
    <w:basedOn w:val="Standard"/>
    <w:pPr>
      <w:shd w:val="clear" w:color="auto" w:fill="000080"/>
    </w:pPr>
    <w:rPr>
      <w:rFonts w:ascii="Tahoma" w:hAnsi="Tahoma"/>
    </w:rPr>
  </w:style>
  <w:style w:type="paragraph" w:styleId="Listenabsatz">
    <w:name w:val="List Paragraph"/>
    <w:basedOn w:val="Standard"/>
    <w:pPr>
      <w:ind w:left="720"/>
      <w:contextualSpacing/>
    </w:pPr>
  </w:style>
  <w:style w:type="character" w:styleId="Hyperlink">
    <w:name w:val="Hyperlink"/>
    <w:rPr>
      <w:color w:val="0563C1"/>
      <w:u w:val="single"/>
    </w:rPr>
  </w:style>
  <w:style w:type="character" w:styleId="Platzhaltertext">
    <w:name w:val="Placeholder Text"/>
    <w:basedOn w:val="Absatz-Standardschriftar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mario.kaderli@wiesendangen.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rio.kaderli@wiesendange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05BCF88-7DBD-494D-AA50-DEB1C837D287}"/>
      </w:docPartPr>
      <w:docPartBody>
        <w:p w:rsidR="00114083" w:rsidRDefault="00160D63">
          <w:r w:rsidRPr="00FE76C6">
            <w:rPr>
              <w:rStyle w:val="Platzhaltertext"/>
            </w:rPr>
            <w:t>Klicken oder tippen Sie hier, um Text einzugeben.</w:t>
          </w:r>
        </w:p>
      </w:docPartBody>
    </w:docPart>
    <w:docPart>
      <w:docPartPr>
        <w:name w:val="EAC698F588AC43B8B53FD41F3E065DE4"/>
        <w:category>
          <w:name w:val="Allgemein"/>
          <w:gallery w:val="placeholder"/>
        </w:category>
        <w:types>
          <w:type w:val="bbPlcHdr"/>
        </w:types>
        <w:behaviors>
          <w:behavior w:val="content"/>
        </w:behaviors>
        <w:guid w:val="{844775CB-C52E-46B4-AC8B-A2F6D8DF7959}"/>
      </w:docPartPr>
      <w:docPartBody>
        <w:p w:rsidR="002227EB" w:rsidRDefault="00010B8C" w:rsidP="00010B8C">
          <w:pPr>
            <w:pStyle w:val="EAC698F588AC43B8B53FD41F3E065DE4"/>
          </w:pPr>
          <w:r w:rsidRPr="00FE76C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panose1 w:val="02000400000000000000"/>
    <w:charset w:val="00"/>
    <w:family w:val="auto"/>
    <w:pitch w:val="variable"/>
    <w:sig w:usb0="80000027" w:usb1="0000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CG Omega">
    <w:altName w:val="Candar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63"/>
    <w:rsid w:val="00010B8C"/>
    <w:rsid w:val="00114083"/>
    <w:rsid w:val="00160D63"/>
    <w:rsid w:val="002227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2227EB"/>
    <w:rPr>
      <w:color w:val="808080"/>
    </w:rPr>
  </w:style>
  <w:style w:type="paragraph" w:customStyle="1" w:styleId="EAC698F588AC43B8B53FD41F3E065DE4">
    <w:name w:val="EAC698F588AC43B8B53FD41F3E065DE4"/>
    <w:rsid w:val="00010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FF3D-D9E1-4A66-9E71-C9A9F2B6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Herr</vt:lpstr>
    </vt:vector>
  </TitlesOfParts>
  <Company>RIZ AG</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subject/>
  <dc:creator>mb</dc:creator>
  <dc:description/>
  <cp:lastModifiedBy>Zehnder Lisa</cp:lastModifiedBy>
  <cp:revision>2</cp:revision>
  <cp:lastPrinted>2025-01-16T07:34:00Z</cp:lastPrinted>
  <dcterms:created xsi:type="dcterms:W3CDTF">2025-01-16T13:54:00Z</dcterms:created>
  <dcterms:modified xsi:type="dcterms:W3CDTF">2025-01-16T13:54:00Z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141535fe-dccc-4c31-9bc1-a72a19f1c1e3</vt:lpwstr>
  </property>
</Properties>
</file>